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3C" w:rsidRPr="00310E36" w:rsidRDefault="000B7E6E" w:rsidP="00D0313C">
      <w:pPr>
        <w:pStyle w:val="Overskrift1"/>
        <w:rPr>
          <w:lang w:val="en-GB"/>
        </w:rPr>
      </w:pPr>
      <w:bookmarkStart w:id="0" w:name="_GoBack"/>
      <w:bookmarkEnd w:id="0"/>
      <w:r w:rsidRPr="00310E36">
        <w:rPr>
          <w:lang w:val="en-GB"/>
        </w:rPr>
        <w:t>Agenda etc.</w:t>
      </w:r>
      <w:r w:rsidR="00D0313C" w:rsidRPr="00310E36">
        <w:rPr>
          <w:lang w:val="en-GB"/>
        </w:rPr>
        <w:t xml:space="preserve"> for the </w:t>
      </w:r>
      <w:r w:rsidR="00310E36" w:rsidRPr="00310E36">
        <w:rPr>
          <w:lang w:val="en-GB"/>
        </w:rPr>
        <w:t xml:space="preserve">project meeting </w:t>
      </w:r>
      <w:r w:rsidR="00C1623F">
        <w:rPr>
          <w:lang w:val="en-GB"/>
        </w:rPr>
        <w:t>Guadeloupe 2015</w:t>
      </w:r>
    </w:p>
    <w:p w:rsidR="00DE72AE" w:rsidRPr="00310E36" w:rsidRDefault="00DE72AE" w:rsidP="00DE72AE">
      <w:pPr>
        <w:rPr>
          <w:lang w:val="en-GB"/>
        </w:rPr>
      </w:pPr>
    </w:p>
    <w:p w:rsidR="00D0313C" w:rsidRPr="00310E36" w:rsidRDefault="00D0313C" w:rsidP="00630B6F">
      <w:pPr>
        <w:rPr>
          <w:lang w:val="en-GB"/>
        </w:rPr>
      </w:pPr>
      <w:r w:rsidRPr="00310E36">
        <w:rPr>
          <w:highlight w:val="yellow"/>
          <w:lang w:val="en-GB"/>
        </w:rPr>
        <w:t>N.B. Remember to keep your boarding passes / original travel documents</w:t>
      </w:r>
      <w:r w:rsidR="008009D8" w:rsidRPr="00310E36">
        <w:rPr>
          <w:highlight w:val="yellow"/>
          <w:lang w:val="en-GB"/>
        </w:rPr>
        <w:t>,</w:t>
      </w:r>
      <w:r w:rsidR="00630B6F" w:rsidRPr="00310E36">
        <w:rPr>
          <w:highlight w:val="yellow"/>
          <w:lang w:val="en-GB"/>
        </w:rPr>
        <w:t xml:space="preserve"> and receipts</w:t>
      </w:r>
      <w:r w:rsidRPr="00310E36">
        <w:rPr>
          <w:highlight w:val="yellow"/>
          <w:lang w:val="en-GB"/>
        </w:rPr>
        <w:t>.</w:t>
      </w:r>
    </w:p>
    <w:p w:rsidR="00D0313C" w:rsidRPr="00310E36" w:rsidRDefault="00D0313C" w:rsidP="00D0313C">
      <w:pPr>
        <w:rPr>
          <w:lang w:val="en-GB"/>
        </w:rPr>
      </w:pPr>
    </w:p>
    <w:p w:rsidR="00DB4C62" w:rsidRPr="00310E36" w:rsidRDefault="00FA743E" w:rsidP="008F75ED">
      <w:pPr>
        <w:pStyle w:val="Sidefod"/>
        <w:rPr>
          <w:sz w:val="26"/>
          <w:szCs w:val="26"/>
          <w:lang w:val="en-GB"/>
        </w:rPr>
      </w:pPr>
      <w:r w:rsidRPr="00310E36">
        <w:rPr>
          <w:b/>
          <w:lang w:val="en-GB"/>
        </w:rPr>
        <w:t>Meeting place:</w:t>
      </w:r>
      <w:r w:rsidR="008F75ED" w:rsidRPr="00310E36">
        <w:rPr>
          <w:b/>
          <w:lang w:val="en-GB"/>
        </w:rPr>
        <w:t xml:space="preserve"> </w:t>
      </w:r>
      <w:r w:rsidR="00F8665E">
        <w:rPr>
          <w:sz w:val="26"/>
          <w:szCs w:val="26"/>
          <w:lang w:val="en-GB"/>
        </w:rPr>
        <w:t>LGA</w:t>
      </w:r>
    </w:p>
    <w:p w:rsidR="00310E36" w:rsidRPr="00310E36" w:rsidRDefault="00310E36" w:rsidP="008F75ED">
      <w:pPr>
        <w:pStyle w:val="Sidefod"/>
        <w:rPr>
          <w:lang w:val="en-GB"/>
        </w:rPr>
      </w:pPr>
    </w:p>
    <w:p w:rsidR="00DB4C62" w:rsidRPr="00310E36" w:rsidRDefault="00DB4C62" w:rsidP="00310E36">
      <w:pPr>
        <w:pStyle w:val="Sidefod"/>
        <w:rPr>
          <w:b/>
          <w:lang w:val="en-GB"/>
        </w:rPr>
      </w:pPr>
      <w:r w:rsidRPr="00310E36">
        <w:rPr>
          <w:b/>
          <w:lang w:val="en-GB"/>
        </w:rPr>
        <w:t xml:space="preserve">Practical information: </w:t>
      </w:r>
    </w:p>
    <w:p w:rsidR="00310E36" w:rsidRPr="00310E36" w:rsidRDefault="00310E36" w:rsidP="00310E36">
      <w:pPr>
        <w:pStyle w:val="Sidefod"/>
        <w:rPr>
          <w:lang w:val="en-GB"/>
        </w:rPr>
      </w:pPr>
    </w:p>
    <w:p w:rsidR="00DB4C62" w:rsidRPr="00310E36" w:rsidRDefault="00DB4C62" w:rsidP="00DB4C62">
      <w:pPr>
        <w:spacing w:after="60"/>
        <w:jc w:val="both"/>
        <w:rPr>
          <w:b/>
          <w:lang w:val="en-GB"/>
        </w:rPr>
      </w:pPr>
      <w:r w:rsidRPr="00310E36">
        <w:rPr>
          <w:b/>
          <w:highlight w:val="yellow"/>
          <w:lang w:val="en-GB"/>
        </w:rPr>
        <w:t>Please, keep all your tickets and receipt if you want to refund your expenses for public transport</w:t>
      </w:r>
      <w:r w:rsidRPr="00310E36">
        <w:rPr>
          <w:b/>
          <w:lang w:val="en-GB"/>
        </w:rPr>
        <w:t>.</w:t>
      </w:r>
    </w:p>
    <w:p w:rsidR="00DB4C62" w:rsidRPr="00310E36" w:rsidRDefault="00310E36" w:rsidP="00DB4C62">
      <w:pPr>
        <w:pStyle w:val="Sidefod"/>
        <w:rPr>
          <w:rStyle w:val="Llink"/>
          <w:lang w:val="en-GB"/>
        </w:rPr>
      </w:pPr>
      <w:r w:rsidRPr="00310E36">
        <w:rPr>
          <w:rStyle w:val="Llink"/>
          <w:lang w:val="en-GB"/>
        </w:rPr>
        <w:t xml:space="preserve"> </w:t>
      </w:r>
    </w:p>
    <w:p w:rsidR="00DB4C62" w:rsidRPr="00310E36" w:rsidRDefault="00AB019A" w:rsidP="006F06CC">
      <w:pPr>
        <w:pStyle w:val="Sidefod"/>
        <w:rPr>
          <w:rStyle w:val="Llink"/>
          <w:lang w:val="en-GB"/>
        </w:rPr>
      </w:pPr>
      <w:r>
        <w:rPr>
          <w:noProof/>
          <w:color w:val="0000FF"/>
          <w:u w:val="single"/>
          <w:lang w:eastAsia="da-DK"/>
        </w:rPr>
        <w:drawing>
          <wp:inline distT="0" distB="0" distL="0" distR="0">
            <wp:extent cx="2317750" cy="296672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2966720"/>
                    </a:xfrm>
                    <a:prstGeom prst="rect">
                      <a:avLst/>
                    </a:prstGeom>
                    <a:noFill/>
                    <a:ln>
                      <a:noFill/>
                    </a:ln>
                  </pic:spPr>
                </pic:pic>
              </a:graphicData>
            </a:graphic>
          </wp:inline>
        </w:drawing>
      </w:r>
    </w:p>
    <w:p w:rsidR="00DB4C62" w:rsidRPr="00310E36" w:rsidRDefault="00DB4C62" w:rsidP="00DB4C62">
      <w:pPr>
        <w:spacing w:before="60" w:after="60"/>
        <w:rPr>
          <w:b/>
          <w:bCs/>
          <w:lang w:val="en-GB"/>
        </w:rPr>
      </w:pPr>
      <w:r w:rsidRPr="00310E36">
        <w:rPr>
          <w:b/>
          <w:bCs/>
          <w:lang w:val="en-GB"/>
        </w:rPr>
        <w:t>The meeting will take place at</w:t>
      </w:r>
      <w:r w:rsidR="00310E36" w:rsidRPr="00310E36">
        <w:rPr>
          <w:b/>
          <w:bCs/>
          <w:lang w:val="en-GB"/>
        </w:rPr>
        <w:t xml:space="preserve"> </w:t>
      </w:r>
      <w:r w:rsidR="00F8665E">
        <w:rPr>
          <w:b/>
          <w:bCs/>
          <w:lang w:val="en-GB"/>
        </w:rPr>
        <w:t>LGA</w:t>
      </w:r>
    </w:p>
    <w:p w:rsidR="00DB4C62" w:rsidRPr="00310E36" w:rsidRDefault="00D074A4" w:rsidP="00D074A4">
      <w:pPr>
        <w:spacing w:before="60" w:after="60"/>
        <w:rPr>
          <w:lang w:val="en-GB"/>
        </w:rPr>
      </w:pPr>
      <w:r>
        <w:rPr>
          <w:b/>
          <w:bCs/>
          <w:lang w:val="en-GB"/>
        </w:rPr>
        <w:t xml:space="preserve">Transportation between </w:t>
      </w:r>
      <w:r w:rsidR="00F8665E">
        <w:rPr>
          <w:b/>
          <w:bCs/>
          <w:lang w:val="en-GB"/>
        </w:rPr>
        <w:t>accommodation and meeting area will be arranged between participants. The lack of public transport forces us to share rented cars, and perhaps some of our Guadeloupe colleagues can pick up some of us also.</w:t>
      </w:r>
      <w:r w:rsidRPr="00310E36">
        <w:rPr>
          <w:lang w:val="en-GB"/>
        </w:rPr>
        <w:t xml:space="preserve"> </w:t>
      </w:r>
    </w:p>
    <w:p w:rsidR="006C2C63" w:rsidRPr="00310E36" w:rsidRDefault="006C2C63" w:rsidP="006C2C63">
      <w:pPr>
        <w:rPr>
          <w:lang w:val="en-GB"/>
        </w:rPr>
      </w:pPr>
    </w:p>
    <w:p w:rsidR="00E376C0" w:rsidRPr="00310E36" w:rsidRDefault="00E376C0" w:rsidP="006C2C63">
      <w:pPr>
        <w:rPr>
          <w:lang w:val="en-GB"/>
        </w:rPr>
      </w:pPr>
    </w:p>
    <w:p w:rsidR="00DB4C62" w:rsidRPr="00310E36" w:rsidRDefault="00DB4C62" w:rsidP="00D0313C">
      <w:pPr>
        <w:rPr>
          <w:b/>
          <w:lang w:val="en-GB"/>
        </w:rPr>
      </w:pPr>
    </w:p>
    <w:p w:rsidR="006C2C63" w:rsidRPr="00310E36" w:rsidRDefault="006C2C63" w:rsidP="00D0313C">
      <w:pPr>
        <w:rPr>
          <w:lang w:val="en-GB"/>
        </w:rPr>
      </w:pPr>
      <w:r w:rsidRPr="00310E36">
        <w:rPr>
          <w:b/>
          <w:lang w:val="en-GB"/>
        </w:rPr>
        <w:t xml:space="preserve">Main issues for the </w:t>
      </w:r>
      <w:r w:rsidR="00310E36" w:rsidRPr="00310E36">
        <w:rPr>
          <w:b/>
          <w:lang w:val="en-GB"/>
        </w:rPr>
        <w:t>project meeting</w:t>
      </w:r>
      <w:r w:rsidR="008009D8" w:rsidRPr="00310E36">
        <w:rPr>
          <w:b/>
          <w:lang w:val="en-GB"/>
        </w:rPr>
        <w:t xml:space="preserve"> </w:t>
      </w:r>
      <w:r w:rsidRPr="00310E36">
        <w:rPr>
          <w:b/>
          <w:lang w:val="en-GB"/>
        </w:rPr>
        <w:t>are</w:t>
      </w:r>
      <w:r w:rsidRPr="00310E36">
        <w:rPr>
          <w:lang w:val="en-GB"/>
        </w:rPr>
        <w:t>:</w:t>
      </w:r>
    </w:p>
    <w:p w:rsidR="006C2C63" w:rsidRPr="00310E36" w:rsidRDefault="006C2C63" w:rsidP="00D0313C">
      <w:pPr>
        <w:rPr>
          <w:lang w:val="en-GB"/>
        </w:rPr>
      </w:pPr>
    </w:p>
    <w:p w:rsidR="00310E36" w:rsidRPr="00F8665E" w:rsidRDefault="00310E36" w:rsidP="00F8665E">
      <w:pPr>
        <w:numPr>
          <w:ilvl w:val="0"/>
          <w:numId w:val="5"/>
        </w:numPr>
        <w:rPr>
          <w:lang w:val="en-GB"/>
        </w:rPr>
      </w:pPr>
      <w:r w:rsidRPr="00310E36">
        <w:rPr>
          <w:lang w:val="en-GB"/>
        </w:rPr>
        <w:t>Finalising the project</w:t>
      </w:r>
      <w:r w:rsidR="00B742E2">
        <w:rPr>
          <w:lang w:val="en-GB"/>
        </w:rPr>
        <w:t xml:space="preserve"> outcomes/products</w:t>
      </w:r>
    </w:p>
    <w:p w:rsidR="00630B6F" w:rsidRPr="00310E36" w:rsidRDefault="00630B6F" w:rsidP="00D0313C">
      <w:pPr>
        <w:numPr>
          <w:ilvl w:val="0"/>
          <w:numId w:val="5"/>
        </w:numPr>
        <w:rPr>
          <w:lang w:val="en-GB"/>
        </w:rPr>
      </w:pPr>
      <w:r w:rsidRPr="00310E36">
        <w:rPr>
          <w:lang w:val="en-GB"/>
        </w:rPr>
        <w:t>Ensure that all teams know their tasks and responsibilities</w:t>
      </w:r>
    </w:p>
    <w:p w:rsidR="006C2C63" w:rsidRDefault="00115FAD" w:rsidP="00D0313C">
      <w:pPr>
        <w:numPr>
          <w:ilvl w:val="0"/>
          <w:numId w:val="5"/>
        </w:numPr>
        <w:rPr>
          <w:lang w:val="en-GB"/>
        </w:rPr>
      </w:pPr>
      <w:r w:rsidRPr="00310E36">
        <w:rPr>
          <w:lang w:val="en-GB"/>
        </w:rPr>
        <w:t>Quality control and monitoring</w:t>
      </w:r>
    </w:p>
    <w:p w:rsidR="00467066" w:rsidRDefault="00467066" w:rsidP="00D0313C">
      <w:pPr>
        <w:numPr>
          <w:ilvl w:val="0"/>
          <w:numId w:val="5"/>
        </w:numPr>
        <w:rPr>
          <w:lang w:val="en-GB"/>
        </w:rPr>
      </w:pPr>
      <w:r>
        <w:rPr>
          <w:lang w:val="en-GB"/>
        </w:rPr>
        <w:t>External Quality Report</w:t>
      </w:r>
    </w:p>
    <w:p w:rsidR="00310E36" w:rsidRDefault="00F8665E" w:rsidP="00D0313C">
      <w:pPr>
        <w:numPr>
          <w:ilvl w:val="0"/>
          <w:numId w:val="5"/>
        </w:numPr>
        <w:rPr>
          <w:lang w:val="en-GB"/>
        </w:rPr>
      </w:pPr>
      <w:r>
        <w:rPr>
          <w:lang w:val="en-GB"/>
        </w:rPr>
        <w:t>Final w</w:t>
      </w:r>
      <w:r w:rsidR="00310E36">
        <w:rPr>
          <w:lang w:val="en-GB"/>
        </w:rPr>
        <w:t>orkshops and target groups</w:t>
      </w:r>
    </w:p>
    <w:p w:rsidR="00F8665E" w:rsidRPr="00310E36" w:rsidRDefault="00F8665E" w:rsidP="00D0313C">
      <w:pPr>
        <w:numPr>
          <w:ilvl w:val="0"/>
          <w:numId w:val="5"/>
        </w:numPr>
        <w:rPr>
          <w:lang w:val="en-GB"/>
        </w:rPr>
      </w:pPr>
      <w:r>
        <w:rPr>
          <w:lang w:val="en-GB"/>
        </w:rPr>
        <w:t>Final report and Financial report</w:t>
      </w:r>
    </w:p>
    <w:p w:rsidR="00B75F86" w:rsidRPr="00310E36" w:rsidRDefault="00B75F86" w:rsidP="00B75F86">
      <w:pPr>
        <w:ind w:left="360"/>
        <w:rPr>
          <w:lang w:val="en-GB"/>
        </w:rPr>
      </w:pPr>
    </w:p>
    <w:p w:rsidR="00FA743E" w:rsidRPr="00310E36" w:rsidRDefault="00B75F86" w:rsidP="00FA743E">
      <w:pPr>
        <w:rPr>
          <w:b/>
          <w:lang w:val="en-GB"/>
        </w:rPr>
      </w:pPr>
      <w:r w:rsidRPr="00310E36">
        <w:rPr>
          <w:b/>
          <w:lang w:val="en-GB"/>
        </w:rPr>
        <w:lastRenderedPageBreak/>
        <w:t xml:space="preserve">Please if possible bring </w:t>
      </w:r>
      <w:r w:rsidR="00A15045" w:rsidRPr="00310E36">
        <w:rPr>
          <w:b/>
          <w:lang w:val="en-GB"/>
        </w:rPr>
        <w:t>laptop computers</w:t>
      </w:r>
      <w:r w:rsidR="00B742E2">
        <w:rPr>
          <w:b/>
          <w:lang w:val="en-GB"/>
        </w:rPr>
        <w:t xml:space="preserve"> </w:t>
      </w:r>
      <w:r w:rsidR="00B742E2">
        <w:rPr>
          <w:b/>
          <w:bCs/>
        </w:rPr>
        <w:t>and</w:t>
      </w:r>
      <w:r w:rsidR="00B742E2" w:rsidRPr="00B742E2">
        <w:rPr>
          <w:b/>
          <w:bCs/>
        </w:rPr>
        <w:t xml:space="preserve"> also bring an extension cord for multiple sockets if you need to power your laptop</w:t>
      </w:r>
      <w:r w:rsidR="00B742E2">
        <w:rPr>
          <w:b/>
          <w:bCs/>
        </w:rPr>
        <w:t xml:space="preserve"> </w:t>
      </w:r>
    </w:p>
    <w:p w:rsidR="002D3BD3" w:rsidRPr="00310E36" w:rsidRDefault="0095325E" w:rsidP="008009D8">
      <w:pPr>
        <w:pStyle w:val="Overskrift2"/>
        <w:rPr>
          <w:lang w:val="en-GB"/>
        </w:rPr>
      </w:pPr>
      <w:r w:rsidRPr="00310E36">
        <w:rPr>
          <w:lang w:val="en-GB"/>
        </w:rPr>
        <w:t>A</w:t>
      </w:r>
      <w:r w:rsidR="008009D8" w:rsidRPr="00310E36">
        <w:rPr>
          <w:lang w:val="en-GB"/>
        </w:rPr>
        <w:t>genda</w:t>
      </w:r>
    </w:p>
    <w:p w:rsidR="008009D8" w:rsidRPr="00310E36" w:rsidRDefault="008009D8" w:rsidP="00FA743E">
      <w:pPr>
        <w:rPr>
          <w:lang w:val="en-GB"/>
        </w:rPr>
      </w:pPr>
    </w:p>
    <w:p w:rsidR="002D3BD3" w:rsidRPr="00310E36" w:rsidRDefault="002D3BD3" w:rsidP="00FA743E">
      <w:pPr>
        <w:rPr>
          <w:b/>
          <w:i/>
          <w:lang w:val="en-GB"/>
        </w:rPr>
      </w:pPr>
      <w:r w:rsidRPr="00310E36">
        <w:rPr>
          <w:b/>
          <w:i/>
          <w:lang w:val="en-GB"/>
        </w:rPr>
        <w:t xml:space="preserve">N.B. The schedules are only indicative as the agenda should be flexible and other items may be included. Where </w:t>
      </w:r>
      <w:r w:rsidR="00B75F86" w:rsidRPr="00310E36">
        <w:rPr>
          <w:b/>
          <w:i/>
          <w:lang w:val="en-GB"/>
        </w:rPr>
        <w:t xml:space="preserve">needed / </w:t>
      </w:r>
      <w:r w:rsidRPr="00310E36">
        <w:rPr>
          <w:b/>
          <w:i/>
          <w:lang w:val="en-GB"/>
        </w:rPr>
        <w:t xml:space="preserve">possible </w:t>
      </w:r>
      <w:r w:rsidR="00630B6F" w:rsidRPr="00310E36">
        <w:rPr>
          <w:b/>
          <w:i/>
          <w:lang w:val="en-GB"/>
        </w:rPr>
        <w:t>we may also break into groups.</w:t>
      </w:r>
    </w:p>
    <w:p w:rsidR="00FA743E" w:rsidRPr="00310E36" w:rsidRDefault="00FA743E" w:rsidP="00FA743E">
      <w:pPr>
        <w:rPr>
          <w:lang w:val="en-GB"/>
        </w:rPr>
      </w:pPr>
    </w:p>
    <w:p w:rsidR="00FA743E" w:rsidRPr="00310E36" w:rsidRDefault="00F8665E" w:rsidP="00FA743E">
      <w:pPr>
        <w:pStyle w:val="Overskrift2"/>
        <w:rPr>
          <w:lang w:val="en-GB"/>
        </w:rPr>
      </w:pPr>
      <w:r>
        <w:rPr>
          <w:lang w:val="en-GB"/>
        </w:rPr>
        <w:t>June 28</w:t>
      </w:r>
      <w:r>
        <w:rPr>
          <w:vertAlign w:val="superscript"/>
          <w:lang w:val="en-GB"/>
        </w:rPr>
        <w:t>th</w:t>
      </w:r>
      <w:r w:rsidR="00310E36">
        <w:rPr>
          <w:lang w:val="en-GB"/>
        </w:rPr>
        <w:t xml:space="preserve"> </w:t>
      </w:r>
    </w:p>
    <w:p w:rsidR="001643F2" w:rsidRDefault="001643F2" w:rsidP="001643F2">
      <w:pPr>
        <w:pStyle w:val="normal0"/>
        <w:ind w:left="720" w:hanging="720"/>
        <w:rPr>
          <w:lang w:val="en-GB"/>
        </w:rPr>
      </w:pPr>
      <w:r w:rsidRPr="00310E36">
        <w:rPr>
          <w:lang w:val="en-GB"/>
        </w:rPr>
        <w:t>Arrival of teams and check in at hotels / apartments</w:t>
      </w:r>
    </w:p>
    <w:p w:rsidR="00A74BD6" w:rsidRDefault="00A74BD6" w:rsidP="001643F2">
      <w:pPr>
        <w:pStyle w:val="normal0"/>
        <w:ind w:left="720" w:hanging="720"/>
        <w:rPr>
          <w:lang w:val="en-GB"/>
        </w:rPr>
      </w:pPr>
    </w:p>
    <w:p w:rsidR="00A74BD6" w:rsidRPr="00A74BD6" w:rsidRDefault="00F8665E" w:rsidP="001643F2">
      <w:pPr>
        <w:pStyle w:val="normal0"/>
        <w:ind w:left="720" w:hanging="720"/>
        <w:rPr>
          <w:rFonts w:ascii="Arial" w:hAnsi="Arial" w:cs="Arial"/>
          <w:b/>
          <w:i/>
          <w:sz w:val="28"/>
          <w:lang w:val="en-GB"/>
        </w:rPr>
      </w:pPr>
      <w:r>
        <w:rPr>
          <w:rFonts w:ascii="Arial" w:hAnsi="Arial" w:cs="Arial"/>
          <w:b/>
          <w:i/>
          <w:sz w:val="28"/>
          <w:lang w:val="en-GB"/>
        </w:rPr>
        <w:t>June</w:t>
      </w:r>
      <w:r w:rsidR="00A74BD6" w:rsidRPr="00A74BD6">
        <w:rPr>
          <w:rFonts w:ascii="Arial" w:hAnsi="Arial" w:cs="Arial"/>
          <w:b/>
          <w:i/>
          <w:sz w:val="28"/>
          <w:lang w:val="en-GB"/>
        </w:rPr>
        <w:t xml:space="preserve"> </w:t>
      </w:r>
      <w:r>
        <w:rPr>
          <w:rFonts w:ascii="Arial" w:hAnsi="Arial" w:cs="Arial"/>
          <w:b/>
          <w:i/>
          <w:sz w:val="28"/>
          <w:lang w:val="en-GB"/>
        </w:rPr>
        <w:t>29</w:t>
      </w:r>
      <w:r w:rsidR="00A74BD6" w:rsidRPr="00A74BD6">
        <w:rPr>
          <w:rFonts w:ascii="Arial" w:hAnsi="Arial" w:cs="Arial"/>
          <w:b/>
          <w:i/>
          <w:sz w:val="28"/>
          <w:vertAlign w:val="superscript"/>
          <w:lang w:val="en-GB"/>
        </w:rPr>
        <w:t>th</w:t>
      </w:r>
      <w:r w:rsidR="00A74BD6" w:rsidRPr="00A74BD6">
        <w:rPr>
          <w:rFonts w:ascii="Arial" w:hAnsi="Arial" w:cs="Arial"/>
          <w:b/>
          <w:i/>
          <w:sz w:val="28"/>
          <w:lang w:val="en-GB"/>
        </w:rPr>
        <w:t xml:space="preserve"> </w:t>
      </w:r>
    </w:p>
    <w:p w:rsidR="001643F2" w:rsidRPr="00310E36" w:rsidRDefault="001643F2" w:rsidP="00FA743E">
      <w:pPr>
        <w:rPr>
          <w:lang w:val="en-GB"/>
        </w:rPr>
      </w:pPr>
    </w:p>
    <w:p w:rsidR="00FA743E" w:rsidRPr="00310E36" w:rsidRDefault="00F8665E" w:rsidP="00FA743E">
      <w:pPr>
        <w:rPr>
          <w:lang w:val="en-GB"/>
        </w:rPr>
      </w:pPr>
      <w:r>
        <w:rPr>
          <w:lang w:val="en-GB"/>
        </w:rPr>
        <w:t>08</w:t>
      </w:r>
      <w:r w:rsidR="00652806">
        <w:rPr>
          <w:lang w:val="en-GB"/>
        </w:rPr>
        <w:t>.3</w:t>
      </w:r>
      <w:r w:rsidR="00310E36">
        <w:rPr>
          <w:lang w:val="en-GB"/>
        </w:rPr>
        <w:t>0</w:t>
      </w:r>
      <w:r w:rsidR="00CC30F9" w:rsidRPr="00310E36">
        <w:rPr>
          <w:lang w:val="en-GB"/>
        </w:rPr>
        <w:tab/>
      </w:r>
      <w:r w:rsidR="00FA743E" w:rsidRPr="00310E36">
        <w:rPr>
          <w:lang w:val="en-GB"/>
        </w:rPr>
        <w:t>ICT setup, net</w:t>
      </w:r>
      <w:r w:rsidR="00310E36">
        <w:rPr>
          <w:lang w:val="en-GB"/>
        </w:rPr>
        <w:t>work, beamer etc. (Cecilia Leboeuf</w:t>
      </w:r>
      <w:r w:rsidR="00FA743E" w:rsidRPr="00310E36">
        <w:rPr>
          <w:lang w:val="en-GB"/>
        </w:rPr>
        <w:t>)</w:t>
      </w:r>
    </w:p>
    <w:p w:rsidR="001643F2" w:rsidRPr="00310E36" w:rsidRDefault="001643F2" w:rsidP="00630B6F">
      <w:pPr>
        <w:pStyle w:val="normal0"/>
        <w:ind w:left="720" w:hanging="720"/>
        <w:rPr>
          <w:lang w:val="en-GB"/>
        </w:rPr>
      </w:pPr>
    </w:p>
    <w:p w:rsidR="009563D8" w:rsidRPr="00310E36" w:rsidRDefault="00652806" w:rsidP="00630B6F">
      <w:pPr>
        <w:pStyle w:val="normal0"/>
        <w:ind w:left="720" w:hanging="720"/>
        <w:rPr>
          <w:lang w:val="en-GB"/>
        </w:rPr>
      </w:pPr>
      <w:r>
        <w:rPr>
          <w:lang w:val="en-GB"/>
        </w:rPr>
        <w:t>08.45</w:t>
      </w:r>
      <w:r w:rsidR="00630B6F" w:rsidRPr="00310E36">
        <w:rPr>
          <w:lang w:val="en-GB"/>
        </w:rPr>
        <w:t xml:space="preserve"> </w:t>
      </w:r>
      <w:r w:rsidR="00C8209A" w:rsidRPr="00310E36">
        <w:rPr>
          <w:lang w:val="en-GB"/>
        </w:rPr>
        <w:tab/>
        <w:t xml:space="preserve">Welcome by </w:t>
      </w:r>
      <w:r w:rsidR="00310E36">
        <w:rPr>
          <w:lang w:val="en-GB"/>
        </w:rPr>
        <w:t>Mikel Balta</w:t>
      </w:r>
      <w:r w:rsidR="00C8209A" w:rsidRPr="00310E36">
        <w:rPr>
          <w:lang w:val="en-GB"/>
        </w:rPr>
        <w:t xml:space="preserve"> </w:t>
      </w:r>
      <w:r w:rsidR="009563D8" w:rsidRPr="00310E36">
        <w:rPr>
          <w:lang w:val="en-GB"/>
        </w:rPr>
        <w:t>and Cecilia Leboeuf</w:t>
      </w:r>
    </w:p>
    <w:p w:rsidR="009563D8" w:rsidRPr="00310E36" w:rsidRDefault="009563D8" w:rsidP="00630B6F">
      <w:pPr>
        <w:pStyle w:val="normal0"/>
        <w:ind w:left="720" w:hanging="720"/>
        <w:rPr>
          <w:lang w:val="en-GB"/>
        </w:rPr>
      </w:pPr>
    </w:p>
    <w:p w:rsidR="00310E36" w:rsidRDefault="00F8665E" w:rsidP="00310E36">
      <w:pPr>
        <w:pStyle w:val="normal0"/>
        <w:ind w:left="720" w:hanging="720"/>
        <w:rPr>
          <w:lang w:val="en-GB"/>
        </w:rPr>
      </w:pPr>
      <w:r>
        <w:rPr>
          <w:lang w:val="en-GB"/>
        </w:rPr>
        <w:t>09.00</w:t>
      </w:r>
      <w:r w:rsidR="00310E36">
        <w:rPr>
          <w:lang w:val="en-GB"/>
        </w:rPr>
        <w:tab/>
        <w:t xml:space="preserve">Walkthrough of achieved results- </w:t>
      </w:r>
      <w:r w:rsidR="00A74BD6">
        <w:rPr>
          <w:lang w:val="en-GB"/>
        </w:rPr>
        <w:t>dissemination and teacher training courses, and a presentation of your plans for the remaining months</w:t>
      </w:r>
    </w:p>
    <w:p w:rsidR="005D09B6" w:rsidRDefault="00310E36" w:rsidP="00310E36">
      <w:pPr>
        <w:pStyle w:val="normal0"/>
        <w:ind w:left="720"/>
        <w:rPr>
          <w:lang w:val="en-GB"/>
        </w:rPr>
      </w:pPr>
      <w:r>
        <w:rPr>
          <w:lang w:val="en-GB"/>
        </w:rPr>
        <w:t>- SDE opens the floor</w:t>
      </w:r>
    </w:p>
    <w:p w:rsidR="00310E36" w:rsidRDefault="00F8665E" w:rsidP="00310E36">
      <w:pPr>
        <w:pStyle w:val="normal0"/>
        <w:ind w:left="720" w:hanging="720"/>
        <w:rPr>
          <w:lang w:val="en-GB"/>
        </w:rPr>
      </w:pPr>
      <w:r>
        <w:rPr>
          <w:lang w:val="en-GB"/>
        </w:rPr>
        <w:t>09.05</w:t>
      </w:r>
      <w:r w:rsidR="00310E36">
        <w:rPr>
          <w:lang w:val="en-GB"/>
        </w:rPr>
        <w:tab/>
        <w:t>MCAST presents achievements</w:t>
      </w:r>
      <w:r w:rsidR="00A74BD6">
        <w:rPr>
          <w:lang w:val="en-GB"/>
        </w:rPr>
        <w:t xml:space="preserve"> and plans</w:t>
      </w:r>
    </w:p>
    <w:p w:rsidR="00A74BD6" w:rsidRDefault="00A74BD6" w:rsidP="00310E36">
      <w:pPr>
        <w:pStyle w:val="normal0"/>
        <w:ind w:left="720" w:hanging="720"/>
        <w:rPr>
          <w:lang w:val="en-GB"/>
        </w:rPr>
      </w:pPr>
    </w:p>
    <w:p w:rsidR="00A74BD6" w:rsidRDefault="00A74BD6" w:rsidP="00310E36">
      <w:pPr>
        <w:pStyle w:val="normal0"/>
        <w:ind w:left="720" w:hanging="720"/>
        <w:rPr>
          <w:lang w:val="en-GB"/>
        </w:rPr>
      </w:pPr>
      <w:r>
        <w:rPr>
          <w:lang w:val="en-GB"/>
        </w:rPr>
        <w:tab/>
        <w:t>LGA presents achievements and plans</w:t>
      </w:r>
    </w:p>
    <w:p w:rsidR="00A74BD6" w:rsidRDefault="00A74BD6" w:rsidP="00310E36">
      <w:pPr>
        <w:pStyle w:val="normal0"/>
        <w:ind w:left="720" w:hanging="720"/>
        <w:rPr>
          <w:lang w:val="en-GB"/>
        </w:rPr>
      </w:pPr>
    </w:p>
    <w:p w:rsidR="00A74BD6" w:rsidRDefault="00A74BD6" w:rsidP="00310E36">
      <w:pPr>
        <w:pStyle w:val="normal0"/>
        <w:ind w:left="720" w:hanging="720"/>
        <w:rPr>
          <w:lang w:val="en-GB"/>
        </w:rPr>
      </w:pPr>
      <w:r>
        <w:rPr>
          <w:lang w:val="en-GB"/>
        </w:rPr>
        <w:tab/>
        <w:t>MdML presents achievements and plans</w:t>
      </w:r>
    </w:p>
    <w:p w:rsidR="00A74BD6" w:rsidRDefault="00A74BD6" w:rsidP="00310E36">
      <w:pPr>
        <w:pStyle w:val="normal0"/>
        <w:ind w:left="720" w:hanging="720"/>
        <w:rPr>
          <w:lang w:val="en-GB"/>
        </w:rPr>
      </w:pPr>
    </w:p>
    <w:p w:rsidR="00A74BD6" w:rsidRDefault="00A74BD6" w:rsidP="00310E36">
      <w:pPr>
        <w:pStyle w:val="normal0"/>
        <w:ind w:left="720" w:hanging="720"/>
        <w:rPr>
          <w:lang w:val="en-GB"/>
        </w:rPr>
      </w:pPr>
      <w:r>
        <w:rPr>
          <w:lang w:val="en-GB"/>
        </w:rPr>
        <w:tab/>
        <w:t>ETI presents achievements and plans</w:t>
      </w:r>
    </w:p>
    <w:p w:rsidR="00F8665E" w:rsidRDefault="00F8665E" w:rsidP="00F8665E">
      <w:pPr>
        <w:pStyle w:val="normal0"/>
        <w:ind w:left="720"/>
        <w:rPr>
          <w:lang w:val="en-GB"/>
        </w:rPr>
      </w:pPr>
    </w:p>
    <w:p w:rsidR="00F8665E" w:rsidRDefault="00F8665E" w:rsidP="00F8665E">
      <w:pPr>
        <w:pStyle w:val="normal0"/>
        <w:ind w:left="720"/>
        <w:rPr>
          <w:lang w:val="en-GB"/>
        </w:rPr>
      </w:pPr>
      <w:r>
        <w:rPr>
          <w:lang w:val="en-GB"/>
        </w:rPr>
        <w:t>SSGT presents achievements and plans</w:t>
      </w:r>
    </w:p>
    <w:p w:rsidR="00A74BD6" w:rsidRDefault="00A74BD6" w:rsidP="00310E36">
      <w:pPr>
        <w:pStyle w:val="normal0"/>
        <w:ind w:left="720" w:hanging="720"/>
        <w:rPr>
          <w:lang w:val="en-GB"/>
        </w:rPr>
      </w:pPr>
    </w:p>
    <w:p w:rsidR="00310E36" w:rsidRDefault="00652806" w:rsidP="00652806">
      <w:pPr>
        <w:pStyle w:val="normal0"/>
        <w:ind w:left="720" w:hanging="720"/>
        <w:rPr>
          <w:lang w:val="en-GB"/>
        </w:rPr>
      </w:pPr>
      <w:r>
        <w:rPr>
          <w:lang w:val="en-GB"/>
        </w:rPr>
        <w:t>13</w:t>
      </w:r>
      <w:r w:rsidR="00A74BD6">
        <w:rPr>
          <w:lang w:val="en-GB"/>
        </w:rPr>
        <w:t>.</w:t>
      </w:r>
      <w:r>
        <w:rPr>
          <w:lang w:val="en-GB"/>
        </w:rPr>
        <w:t>00</w:t>
      </w:r>
      <w:r w:rsidR="00310E36">
        <w:rPr>
          <w:lang w:val="en-GB"/>
        </w:rPr>
        <w:tab/>
        <w:t xml:space="preserve">The final </w:t>
      </w:r>
      <w:r w:rsidR="00F8665E">
        <w:rPr>
          <w:lang w:val="en-GB"/>
        </w:rPr>
        <w:t>months</w:t>
      </w:r>
      <w:r w:rsidR="00310E36">
        <w:rPr>
          <w:lang w:val="en-GB"/>
        </w:rPr>
        <w:t xml:space="preserve"> of the project; planning how to spread our capacities for maximum course participants</w:t>
      </w:r>
    </w:p>
    <w:p w:rsidR="00BB0126" w:rsidRDefault="00BB0126" w:rsidP="00BB0126">
      <w:pPr>
        <w:rPr>
          <w:lang w:val="en-GB"/>
        </w:rPr>
      </w:pPr>
    </w:p>
    <w:p w:rsidR="00652806" w:rsidRPr="00310E36" w:rsidRDefault="00652806" w:rsidP="00BB0126">
      <w:pPr>
        <w:rPr>
          <w:lang w:val="en-GB"/>
        </w:rPr>
      </w:pPr>
      <w:r>
        <w:rPr>
          <w:lang w:val="en-GB"/>
        </w:rPr>
        <w:t>13.30</w:t>
      </w:r>
      <w:r>
        <w:rPr>
          <w:lang w:val="en-GB"/>
        </w:rPr>
        <w:tab/>
        <w:t xml:space="preserve">End of working session </w:t>
      </w:r>
    </w:p>
    <w:p w:rsidR="00630B6F" w:rsidRPr="00310E36" w:rsidRDefault="00F8665E" w:rsidP="00630B6F">
      <w:pPr>
        <w:spacing w:before="240" w:after="60"/>
        <w:outlineLvl w:val="1"/>
        <w:rPr>
          <w:rFonts w:ascii="Arial" w:hAnsi="Arial" w:cs="Arial"/>
          <w:b/>
          <w:bCs/>
          <w:i/>
          <w:iCs/>
          <w:color w:val="000000"/>
          <w:sz w:val="28"/>
          <w:szCs w:val="28"/>
          <w:lang w:val="en-GB" w:eastAsia="da-DK"/>
        </w:rPr>
      </w:pPr>
      <w:r>
        <w:rPr>
          <w:rFonts w:ascii="Arial" w:hAnsi="Arial" w:cs="Arial"/>
          <w:b/>
          <w:bCs/>
          <w:i/>
          <w:iCs/>
          <w:color w:val="000000"/>
          <w:sz w:val="28"/>
          <w:szCs w:val="28"/>
          <w:lang w:val="en-GB" w:eastAsia="da-DK"/>
        </w:rPr>
        <w:t>June</w:t>
      </w:r>
      <w:r w:rsidR="00A74BD6">
        <w:rPr>
          <w:rFonts w:ascii="Arial" w:hAnsi="Arial" w:cs="Arial"/>
          <w:b/>
          <w:bCs/>
          <w:i/>
          <w:iCs/>
          <w:color w:val="000000"/>
          <w:sz w:val="28"/>
          <w:szCs w:val="28"/>
          <w:lang w:val="en-GB" w:eastAsia="da-DK"/>
        </w:rPr>
        <w:t xml:space="preserve"> </w:t>
      </w:r>
      <w:r>
        <w:rPr>
          <w:rFonts w:ascii="Arial" w:hAnsi="Arial" w:cs="Arial"/>
          <w:b/>
          <w:bCs/>
          <w:i/>
          <w:iCs/>
          <w:color w:val="000000"/>
          <w:sz w:val="28"/>
          <w:szCs w:val="28"/>
          <w:lang w:val="en-GB" w:eastAsia="da-DK"/>
        </w:rPr>
        <w:t>30</w:t>
      </w:r>
      <w:r w:rsidR="00A74BD6" w:rsidRPr="00A74BD6">
        <w:rPr>
          <w:rFonts w:ascii="Arial" w:hAnsi="Arial" w:cs="Arial"/>
          <w:b/>
          <w:bCs/>
          <w:i/>
          <w:iCs/>
          <w:color w:val="000000"/>
          <w:sz w:val="28"/>
          <w:szCs w:val="28"/>
          <w:vertAlign w:val="superscript"/>
          <w:lang w:val="en-GB" w:eastAsia="da-DK"/>
        </w:rPr>
        <w:t>th</w:t>
      </w:r>
      <w:r w:rsidR="00A74BD6">
        <w:rPr>
          <w:rFonts w:ascii="Arial" w:hAnsi="Arial" w:cs="Arial"/>
          <w:b/>
          <w:bCs/>
          <w:i/>
          <w:iCs/>
          <w:color w:val="000000"/>
          <w:sz w:val="28"/>
          <w:szCs w:val="28"/>
          <w:lang w:val="en-GB" w:eastAsia="da-DK"/>
        </w:rPr>
        <w:t xml:space="preserve"> </w:t>
      </w:r>
      <w:r w:rsidR="00630B6F" w:rsidRPr="00310E36">
        <w:rPr>
          <w:rFonts w:ascii="Arial" w:hAnsi="Arial" w:cs="Arial"/>
          <w:b/>
          <w:bCs/>
          <w:i/>
          <w:iCs/>
          <w:color w:val="000000"/>
          <w:sz w:val="28"/>
          <w:szCs w:val="28"/>
          <w:lang w:val="en-GB" w:eastAsia="da-DK"/>
        </w:rPr>
        <w:t xml:space="preserve"> </w:t>
      </w:r>
    </w:p>
    <w:p w:rsidR="00A74BD6" w:rsidRDefault="00A74BD6" w:rsidP="00A74BD6">
      <w:pPr>
        <w:ind w:left="720" w:hanging="720"/>
        <w:rPr>
          <w:lang w:val="en-GB"/>
        </w:rPr>
      </w:pPr>
      <w:r>
        <w:rPr>
          <w:lang w:val="en-GB" w:eastAsia="da-DK"/>
        </w:rPr>
        <w:t>0</w:t>
      </w:r>
      <w:r w:rsidR="00652806">
        <w:rPr>
          <w:lang w:val="en-GB" w:eastAsia="da-DK"/>
        </w:rPr>
        <w:t>8</w:t>
      </w:r>
      <w:r>
        <w:rPr>
          <w:lang w:val="en-GB" w:eastAsia="da-DK"/>
        </w:rPr>
        <w:t>.3</w:t>
      </w:r>
      <w:r w:rsidR="00A266CD" w:rsidRPr="00310E36">
        <w:rPr>
          <w:lang w:val="en-GB" w:eastAsia="da-DK"/>
        </w:rPr>
        <w:t>0</w:t>
      </w:r>
      <w:r w:rsidR="00A266CD" w:rsidRPr="00310E36">
        <w:rPr>
          <w:lang w:val="en-GB" w:eastAsia="da-DK"/>
        </w:rPr>
        <w:tab/>
      </w:r>
      <w:r w:rsidR="00D074A4">
        <w:rPr>
          <w:lang w:val="en-GB" w:eastAsia="da-DK"/>
        </w:rPr>
        <w:t xml:space="preserve">Quality Assurance Board: </w:t>
      </w:r>
      <w:r>
        <w:rPr>
          <w:lang w:val="en-GB"/>
        </w:rPr>
        <w:t xml:space="preserve">Evaluation of the </w:t>
      </w:r>
      <w:r w:rsidRPr="00310E36">
        <w:rPr>
          <w:lang w:val="en-GB"/>
        </w:rPr>
        <w:t xml:space="preserve">feedback system that the teams </w:t>
      </w:r>
      <w:r>
        <w:rPr>
          <w:lang w:val="en-GB"/>
        </w:rPr>
        <w:t>have</w:t>
      </w:r>
      <w:r w:rsidRPr="00310E36">
        <w:rPr>
          <w:lang w:val="en-GB"/>
        </w:rPr>
        <w:t xml:space="preserve"> use</w:t>
      </w:r>
      <w:r>
        <w:rPr>
          <w:lang w:val="en-GB"/>
        </w:rPr>
        <w:t>d</w:t>
      </w:r>
      <w:r w:rsidRPr="00310E36">
        <w:rPr>
          <w:lang w:val="en-GB"/>
        </w:rPr>
        <w:t xml:space="preserve"> for peer-review</w:t>
      </w:r>
    </w:p>
    <w:p w:rsidR="00F8665E" w:rsidRDefault="001A0288" w:rsidP="00F8665E">
      <w:pPr>
        <w:ind w:left="720" w:hanging="720"/>
        <w:rPr>
          <w:lang w:val="en-GB"/>
        </w:rPr>
      </w:pPr>
      <w:r>
        <w:rPr>
          <w:lang w:val="en-GB"/>
        </w:rPr>
        <w:tab/>
        <w:t>-</w:t>
      </w:r>
      <w:r>
        <w:rPr>
          <w:lang w:val="en-GB"/>
        </w:rPr>
        <w:tab/>
      </w:r>
      <w:r w:rsidR="00F8665E">
        <w:rPr>
          <w:lang w:val="en-GB"/>
        </w:rPr>
        <w:t>Changes based on evaluations – feedback and response</w:t>
      </w:r>
    </w:p>
    <w:p w:rsidR="001A0288" w:rsidRDefault="00F8665E" w:rsidP="00F8665E">
      <w:pPr>
        <w:ind w:left="720"/>
        <w:rPr>
          <w:lang w:val="en-GB"/>
        </w:rPr>
      </w:pPr>
      <w:r>
        <w:rPr>
          <w:lang w:val="en-GB"/>
        </w:rPr>
        <w:t>-</w:t>
      </w:r>
      <w:r>
        <w:rPr>
          <w:lang w:val="en-GB"/>
        </w:rPr>
        <w:tab/>
      </w:r>
      <w:r w:rsidR="001A0288">
        <w:rPr>
          <w:lang w:val="en-GB"/>
        </w:rPr>
        <w:t>How has the feedback been?</w:t>
      </w:r>
    </w:p>
    <w:p w:rsidR="001A0288" w:rsidRDefault="001A0288" w:rsidP="001A0288">
      <w:pPr>
        <w:ind w:left="720" w:hanging="720"/>
        <w:rPr>
          <w:lang w:val="en-GB"/>
        </w:rPr>
      </w:pPr>
      <w:r>
        <w:rPr>
          <w:lang w:val="en-GB"/>
        </w:rPr>
        <w:tab/>
        <w:t>-</w:t>
      </w:r>
      <w:r>
        <w:rPr>
          <w:lang w:val="en-GB"/>
        </w:rPr>
        <w:tab/>
        <w:t>Are teams satisfied with response rates?</w:t>
      </w:r>
    </w:p>
    <w:p w:rsidR="007273E3" w:rsidRDefault="007273E3" w:rsidP="007273E3">
      <w:pPr>
        <w:ind w:left="1440" w:hanging="720"/>
      </w:pPr>
      <w:r>
        <w:rPr>
          <w:lang w:val="en-GB"/>
        </w:rPr>
        <w:t>-</w:t>
      </w:r>
      <w:r>
        <w:rPr>
          <w:lang w:val="en-GB"/>
        </w:rPr>
        <w:tab/>
      </w:r>
      <w:r>
        <w:t>Do</w:t>
      </w:r>
      <w:r w:rsidR="00F8665E">
        <w:t>es the evaluation point at</w:t>
      </w:r>
      <w:r w:rsidRPr="007273E3">
        <w:t xml:space="preserve"> </w:t>
      </w:r>
      <w:r w:rsidR="00F8665E">
        <w:t>further</w:t>
      </w:r>
      <w:r>
        <w:t xml:space="preserve"> updates/changes/edits of our </w:t>
      </w:r>
      <w:r w:rsidRPr="007273E3">
        <w:t>material</w:t>
      </w:r>
    </w:p>
    <w:p w:rsidR="00B87C4B" w:rsidRPr="00310E36" w:rsidRDefault="00B87C4B" w:rsidP="007273E3">
      <w:pPr>
        <w:ind w:left="1440" w:hanging="720"/>
        <w:rPr>
          <w:lang w:val="en-GB"/>
        </w:rPr>
      </w:pPr>
      <w:r>
        <w:t>-</w:t>
      </w:r>
      <w:r>
        <w:tab/>
        <w:t>Walk through of the External Quality report – points to address</w:t>
      </w:r>
    </w:p>
    <w:p w:rsidR="00A74BD6" w:rsidRDefault="00A74BD6" w:rsidP="00A74BD6">
      <w:pPr>
        <w:rPr>
          <w:lang w:val="en-GB" w:eastAsia="da-DK"/>
        </w:rPr>
      </w:pPr>
    </w:p>
    <w:p w:rsidR="00A74BD6" w:rsidRDefault="00B87C4B" w:rsidP="00A74BD6">
      <w:pPr>
        <w:ind w:left="720" w:hanging="720"/>
        <w:rPr>
          <w:lang w:val="en-GB" w:eastAsia="da-DK"/>
        </w:rPr>
      </w:pPr>
      <w:r>
        <w:rPr>
          <w:lang w:val="en-GB" w:eastAsia="da-DK"/>
        </w:rPr>
        <w:t>0</w:t>
      </w:r>
      <w:r w:rsidR="00652806">
        <w:rPr>
          <w:lang w:val="en-GB" w:eastAsia="da-DK"/>
        </w:rPr>
        <w:t>9</w:t>
      </w:r>
      <w:r>
        <w:rPr>
          <w:lang w:val="en-GB" w:eastAsia="da-DK"/>
        </w:rPr>
        <w:t>.45</w:t>
      </w:r>
      <w:r w:rsidR="00A266CD" w:rsidRPr="00310E36">
        <w:rPr>
          <w:lang w:val="en-GB" w:eastAsia="da-DK"/>
        </w:rPr>
        <w:tab/>
      </w:r>
      <w:r w:rsidR="00A74BD6">
        <w:rPr>
          <w:lang w:val="en-GB" w:eastAsia="da-DK"/>
        </w:rPr>
        <w:t xml:space="preserve">Dissemination plan; </w:t>
      </w:r>
    </w:p>
    <w:p w:rsidR="00A74BD6" w:rsidRDefault="00A74BD6" w:rsidP="00A74BD6">
      <w:pPr>
        <w:ind w:left="720"/>
        <w:rPr>
          <w:lang w:val="en-GB" w:eastAsia="da-DK"/>
        </w:rPr>
      </w:pPr>
      <w:r>
        <w:rPr>
          <w:lang w:val="en-GB" w:eastAsia="da-DK"/>
        </w:rPr>
        <w:t xml:space="preserve">- </w:t>
      </w:r>
      <w:r>
        <w:rPr>
          <w:lang w:val="en-GB" w:eastAsia="da-DK"/>
        </w:rPr>
        <w:tab/>
        <w:t>Discussion and ideas for further dissemination</w:t>
      </w:r>
    </w:p>
    <w:p w:rsidR="00A74BD6" w:rsidRDefault="00A74BD6" w:rsidP="00A74BD6">
      <w:pPr>
        <w:ind w:left="1440" w:hanging="720"/>
        <w:rPr>
          <w:lang w:val="en-GB" w:eastAsia="da-DK"/>
        </w:rPr>
      </w:pPr>
      <w:r>
        <w:rPr>
          <w:lang w:val="en-GB" w:eastAsia="da-DK"/>
        </w:rPr>
        <w:lastRenderedPageBreak/>
        <w:t>-</w:t>
      </w:r>
      <w:r>
        <w:rPr>
          <w:lang w:val="en-GB" w:eastAsia="da-DK"/>
        </w:rPr>
        <w:tab/>
        <w:t xml:space="preserve">Each team makes a list of </w:t>
      </w:r>
      <w:r w:rsidR="00F8665E">
        <w:rPr>
          <w:lang w:val="en-GB" w:eastAsia="da-DK"/>
        </w:rPr>
        <w:t xml:space="preserve">final </w:t>
      </w:r>
      <w:r>
        <w:rPr>
          <w:lang w:val="en-GB" w:eastAsia="da-DK"/>
        </w:rPr>
        <w:t>dissemination activities they will take part in: e.g. articles for magazines, newspapers, journals etc., contacting stake-holders, decision makers</w:t>
      </w:r>
    </w:p>
    <w:p w:rsidR="00C62B65" w:rsidRDefault="00A74BD6" w:rsidP="00A74BD6">
      <w:pPr>
        <w:ind w:left="1440" w:hanging="720"/>
        <w:rPr>
          <w:lang w:val="en-GB" w:eastAsia="da-DK"/>
        </w:rPr>
      </w:pPr>
      <w:r>
        <w:rPr>
          <w:lang w:val="en-GB" w:eastAsia="da-DK"/>
        </w:rPr>
        <w:t>-</w:t>
      </w:r>
      <w:r>
        <w:rPr>
          <w:lang w:val="en-GB" w:eastAsia="da-DK"/>
        </w:rPr>
        <w:tab/>
      </w:r>
      <w:r w:rsidR="00C62B65">
        <w:rPr>
          <w:lang w:val="en-GB" w:eastAsia="da-DK"/>
        </w:rPr>
        <w:t>Create a schedule for who will do what and when</w:t>
      </w:r>
    </w:p>
    <w:p w:rsidR="00A74BD6" w:rsidRDefault="00C62B65" w:rsidP="00A74BD6">
      <w:pPr>
        <w:ind w:left="1440" w:hanging="720"/>
        <w:rPr>
          <w:lang w:val="en-GB" w:eastAsia="da-DK"/>
        </w:rPr>
      </w:pPr>
      <w:r>
        <w:rPr>
          <w:lang w:val="en-GB" w:eastAsia="da-DK"/>
        </w:rPr>
        <w:t>-</w:t>
      </w:r>
      <w:r>
        <w:rPr>
          <w:lang w:val="en-GB" w:eastAsia="da-DK"/>
        </w:rPr>
        <w:tab/>
      </w:r>
      <w:r w:rsidR="00A74BD6">
        <w:rPr>
          <w:lang w:val="en-GB" w:eastAsia="da-DK"/>
        </w:rPr>
        <w:t>Post list to the dropbox folder</w:t>
      </w:r>
    </w:p>
    <w:p w:rsidR="001A0288" w:rsidRDefault="001A0288" w:rsidP="00A74BD6">
      <w:pPr>
        <w:ind w:left="1440" w:hanging="720"/>
        <w:rPr>
          <w:lang w:val="en-GB" w:eastAsia="da-DK"/>
        </w:rPr>
      </w:pPr>
    </w:p>
    <w:p w:rsidR="00A74BD6" w:rsidRDefault="00652806" w:rsidP="00A74BD6">
      <w:pPr>
        <w:ind w:left="720" w:hanging="720"/>
        <w:rPr>
          <w:lang w:val="en-GB" w:eastAsia="da-DK"/>
        </w:rPr>
      </w:pPr>
      <w:r>
        <w:rPr>
          <w:lang w:val="en-GB" w:eastAsia="da-DK"/>
        </w:rPr>
        <w:t>10</w:t>
      </w:r>
      <w:r w:rsidR="00C62B65">
        <w:rPr>
          <w:lang w:val="en-GB" w:eastAsia="da-DK"/>
        </w:rPr>
        <w:t>.30</w:t>
      </w:r>
      <w:r w:rsidR="00C62B65">
        <w:rPr>
          <w:lang w:val="en-GB" w:eastAsia="da-DK"/>
        </w:rPr>
        <w:tab/>
        <w:t xml:space="preserve">Presentation of dissemination plan. Each team will present their dissemination plan to the other teams (including dates and responsibilities) </w:t>
      </w:r>
    </w:p>
    <w:p w:rsidR="00C62B65" w:rsidRDefault="00C62B65" w:rsidP="00A74BD6">
      <w:pPr>
        <w:ind w:left="720" w:hanging="720"/>
        <w:rPr>
          <w:lang w:val="en-GB"/>
        </w:rPr>
      </w:pPr>
    </w:p>
    <w:p w:rsidR="00A266CD" w:rsidRPr="00310E36" w:rsidRDefault="00652806" w:rsidP="00F8665E">
      <w:pPr>
        <w:ind w:left="720" w:hanging="720"/>
        <w:rPr>
          <w:lang w:val="en-GB"/>
        </w:rPr>
      </w:pPr>
      <w:r>
        <w:rPr>
          <w:lang w:val="en-GB"/>
        </w:rPr>
        <w:t>11</w:t>
      </w:r>
      <w:r w:rsidR="00C62B65">
        <w:rPr>
          <w:lang w:val="en-GB"/>
        </w:rPr>
        <w:t>.00</w:t>
      </w:r>
      <w:r w:rsidR="00C62B65">
        <w:rPr>
          <w:lang w:val="en-GB"/>
        </w:rPr>
        <w:tab/>
      </w:r>
      <w:r w:rsidR="00A74BD6" w:rsidRPr="00310E36">
        <w:rPr>
          <w:lang w:val="en-GB"/>
        </w:rPr>
        <w:t xml:space="preserve">The project dissemination blog (Web log), </w:t>
      </w:r>
      <w:r w:rsidR="00F8665E">
        <w:rPr>
          <w:lang w:val="en-GB"/>
        </w:rPr>
        <w:t>evaluation and feedback, how can we make it more visible during the final part of the project?</w:t>
      </w:r>
    </w:p>
    <w:p w:rsidR="009563D8" w:rsidRPr="00310E36" w:rsidRDefault="009563D8" w:rsidP="009563D8">
      <w:pPr>
        <w:rPr>
          <w:lang w:val="en-GB"/>
        </w:rPr>
      </w:pPr>
    </w:p>
    <w:p w:rsidR="009563D8" w:rsidRPr="00310E36" w:rsidRDefault="00652806" w:rsidP="00652806">
      <w:pPr>
        <w:ind w:left="720" w:hanging="720"/>
        <w:rPr>
          <w:lang w:val="en-GB"/>
        </w:rPr>
      </w:pPr>
      <w:r>
        <w:rPr>
          <w:lang w:val="en-GB"/>
        </w:rPr>
        <w:t>11</w:t>
      </w:r>
      <w:r w:rsidR="00A266CD" w:rsidRPr="00310E36">
        <w:rPr>
          <w:lang w:val="en-GB"/>
        </w:rPr>
        <w:t>.30</w:t>
      </w:r>
      <w:r w:rsidR="009563D8" w:rsidRPr="00310E36">
        <w:rPr>
          <w:lang w:val="en-GB"/>
        </w:rPr>
        <w:tab/>
      </w:r>
      <w:r>
        <w:rPr>
          <w:lang w:val="en-GB"/>
        </w:rPr>
        <w:t>Financial report – What is missing? What to do? – Expectations and deadlines for all partners (Mikel and Cecilia)</w:t>
      </w:r>
    </w:p>
    <w:p w:rsidR="005D09B6" w:rsidRPr="00310E36" w:rsidRDefault="005D09B6" w:rsidP="00A266CD">
      <w:pPr>
        <w:rPr>
          <w:lang w:val="en-GB"/>
        </w:rPr>
      </w:pPr>
    </w:p>
    <w:p w:rsidR="00A54B86" w:rsidRDefault="00652806" w:rsidP="00F8665E">
      <w:pPr>
        <w:ind w:left="720" w:hanging="720"/>
        <w:rPr>
          <w:lang w:val="en-GB"/>
        </w:rPr>
      </w:pPr>
      <w:r>
        <w:rPr>
          <w:lang w:val="en-GB"/>
        </w:rPr>
        <w:t>12</w:t>
      </w:r>
      <w:r w:rsidR="00C62B65">
        <w:rPr>
          <w:lang w:val="en-GB"/>
        </w:rPr>
        <w:t>.30</w:t>
      </w:r>
      <w:r w:rsidR="00A266CD" w:rsidRPr="00310E36">
        <w:rPr>
          <w:lang w:val="en-GB"/>
        </w:rPr>
        <w:tab/>
      </w:r>
      <w:r>
        <w:rPr>
          <w:lang w:val="en-GB"/>
        </w:rPr>
        <w:t>Final report - What is missing? What to do? – Expectations and deadlines for all partners (Mikel and Cecilia)</w:t>
      </w:r>
    </w:p>
    <w:p w:rsidR="007C11BE" w:rsidRDefault="00F8665E" w:rsidP="00F8665E">
      <w:pPr>
        <w:ind w:left="720" w:hanging="720"/>
        <w:rPr>
          <w:lang w:val="en-GB"/>
        </w:rPr>
      </w:pPr>
      <w:r>
        <w:rPr>
          <w:lang w:val="en-GB"/>
        </w:rPr>
        <w:tab/>
      </w:r>
    </w:p>
    <w:p w:rsidR="00652806" w:rsidRPr="00310E36" w:rsidRDefault="00652806" w:rsidP="00652806">
      <w:pPr>
        <w:rPr>
          <w:lang w:val="en-GB"/>
        </w:rPr>
      </w:pPr>
      <w:r>
        <w:rPr>
          <w:lang w:val="en-GB"/>
        </w:rPr>
        <w:t>13.30</w:t>
      </w:r>
      <w:r>
        <w:rPr>
          <w:lang w:val="en-GB"/>
        </w:rPr>
        <w:tab/>
        <w:t xml:space="preserve">End of working session </w:t>
      </w:r>
    </w:p>
    <w:p w:rsidR="008009D8" w:rsidRPr="00310E36" w:rsidRDefault="00F8665E" w:rsidP="008009D8">
      <w:pPr>
        <w:pStyle w:val="Overskrift2"/>
        <w:rPr>
          <w:lang w:val="en-GB"/>
        </w:rPr>
      </w:pPr>
      <w:r>
        <w:rPr>
          <w:lang w:val="en-GB"/>
        </w:rPr>
        <w:t>July 1</w:t>
      </w:r>
      <w:r>
        <w:rPr>
          <w:vertAlign w:val="superscript"/>
          <w:lang w:val="en-GB"/>
        </w:rPr>
        <w:t>st</w:t>
      </w:r>
      <w:r w:rsidR="00C62B65">
        <w:rPr>
          <w:lang w:val="en-GB"/>
        </w:rPr>
        <w:t xml:space="preserve"> </w:t>
      </w:r>
    </w:p>
    <w:p w:rsidR="00D86F80" w:rsidRDefault="00F8665E" w:rsidP="00D86F80">
      <w:pPr>
        <w:ind w:left="720" w:hanging="720"/>
        <w:rPr>
          <w:lang w:val="en-GB"/>
        </w:rPr>
      </w:pPr>
      <w:r>
        <w:rPr>
          <w:lang w:val="en-GB" w:eastAsia="da-DK"/>
        </w:rPr>
        <w:t>Final preparation of conference! All day event.</w:t>
      </w:r>
    </w:p>
    <w:p w:rsidR="00D86F80" w:rsidRPr="00310E36" w:rsidRDefault="00D86F80" w:rsidP="00D86F80">
      <w:pPr>
        <w:ind w:left="720" w:hanging="720"/>
        <w:rPr>
          <w:lang w:val="en-GB"/>
        </w:rPr>
      </w:pPr>
    </w:p>
    <w:p w:rsidR="008009D8" w:rsidRPr="00310E36" w:rsidRDefault="00F8665E" w:rsidP="008009D8">
      <w:pPr>
        <w:pStyle w:val="Overskrift2"/>
        <w:rPr>
          <w:lang w:val="en-GB"/>
        </w:rPr>
      </w:pPr>
      <w:r>
        <w:rPr>
          <w:lang w:val="en-GB"/>
        </w:rPr>
        <w:t>July 2</w:t>
      </w:r>
      <w:r>
        <w:rPr>
          <w:vertAlign w:val="superscript"/>
          <w:lang w:val="en-GB"/>
        </w:rPr>
        <w:t>nd</w:t>
      </w:r>
      <w:r w:rsidR="00543F69">
        <w:rPr>
          <w:lang w:val="en-GB"/>
        </w:rPr>
        <w:t xml:space="preserve"> </w:t>
      </w:r>
    </w:p>
    <w:p w:rsidR="00964586" w:rsidRPr="00310E36" w:rsidRDefault="00964586" w:rsidP="00A266CD">
      <w:pPr>
        <w:ind w:left="720" w:hanging="720"/>
        <w:rPr>
          <w:lang w:val="en-GB"/>
        </w:rPr>
      </w:pPr>
    </w:p>
    <w:p w:rsidR="008009D8" w:rsidRPr="00310E36" w:rsidRDefault="00F8665E" w:rsidP="008009D8">
      <w:pPr>
        <w:rPr>
          <w:lang w:val="en-GB"/>
        </w:rPr>
      </w:pPr>
      <w:r>
        <w:rPr>
          <w:lang w:val="en-GB"/>
        </w:rPr>
        <w:t>Conference with teachers and tourist industry</w:t>
      </w:r>
    </w:p>
    <w:p w:rsidR="008009D8" w:rsidRDefault="006F06CC" w:rsidP="008009D8">
      <w:pPr>
        <w:pStyle w:val="Overskrift2"/>
        <w:rPr>
          <w:lang w:val="en-GB"/>
        </w:rPr>
      </w:pPr>
      <w:r>
        <w:rPr>
          <w:lang w:val="en-GB"/>
        </w:rPr>
        <w:t>July 3</w:t>
      </w:r>
      <w:r>
        <w:rPr>
          <w:vertAlign w:val="superscript"/>
          <w:lang w:val="en-GB"/>
        </w:rPr>
        <w:t>rd</w:t>
      </w:r>
      <w:r w:rsidR="00543F69">
        <w:rPr>
          <w:lang w:val="en-GB"/>
        </w:rPr>
        <w:t xml:space="preserve"> </w:t>
      </w:r>
    </w:p>
    <w:p w:rsidR="00D074A4" w:rsidRDefault="00D074A4" w:rsidP="00D074A4">
      <w:pPr>
        <w:rPr>
          <w:lang w:val="en-GB"/>
        </w:rPr>
      </w:pPr>
    </w:p>
    <w:p w:rsidR="00D074A4" w:rsidRDefault="00F8665E" w:rsidP="00F8665E">
      <w:pPr>
        <w:ind w:left="720" w:hanging="720"/>
        <w:rPr>
          <w:lang w:val="en-GB"/>
        </w:rPr>
      </w:pPr>
      <w:r>
        <w:rPr>
          <w:lang w:val="en-GB"/>
        </w:rPr>
        <w:t>0</w:t>
      </w:r>
      <w:r w:rsidR="00652806">
        <w:rPr>
          <w:lang w:val="en-GB"/>
        </w:rPr>
        <w:t>8</w:t>
      </w:r>
      <w:r>
        <w:rPr>
          <w:lang w:val="en-GB"/>
        </w:rPr>
        <w:t>.00</w:t>
      </w:r>
      <w:r w:rsidR="00D074A4">
        <w:rPr>
          <w:lang w:val="en-GB"/>
        </w:rPr>
        <w:tab/>
      </w:r>
      <w:r>
        <w:rPr>
          <w:lang w:val="en-GB"/>
        </w:rPr>
        <w:t>Sustainability of the project results after the end of the project. Work group discussions and presentation in plenum</w:t>
      </w:r>
    </w:p>
    <w:p w:rsidR="00D074A4" w:rsidRDefault="00D074A4" w:rsidP="00D074A4">
      <w:pPr>
        <w:rPr>
          <w:lang w:val="en-GB"/>
        </w:rPr>
      </w:pPr>
    </w:p>
    <w:p w:rsidR="00D074A4" w:rsidRDefault="00652806" w:rsidP="00D074A4">
      <w:pPr>
        <w:rPr>
          <w:lang w:val="en-GB"/>
        </w:rPr>
      </w:pPr>
      <w:r>
        <w:rPr>
          <w:lang w:val="en-GB"/>
        </w:rPr>
        <w:t>08</w:t>
      </w:r>
      <w:r w:rsidR="00D074A4" w:rsidRPr="00310E36">
        <w:rPr>
          <w:lang w:val="en-GB"/>
        </w:rPr>
        <w:t>.</w:t>
      </w:r>
      <w:r>
        <w:rPr>
          <w:lang w:val="en-GB"/>
        </w:rPr>
        <w:t>45</w:t>
      </w:r>
      <w:r w:rsidR="00D074A4" w:rsidRPr="00310E36">
        <w:rPr>
          <w:lang w:val="en-GB"/>
        </w:rPr>
        <w:tab/>
      </w:r>
      <w:r w:rsidR="00A54B86">
        <w:rPr>
          <w:lang w:val="en-GB"/>
        </w:rPr>
        <w:t>Which measures need to be in place to achieve this?</w:t>
      </w:r>
    </w:p>
    <w:p w:rsidR="00F8665E" w:rsidRDefault="00F8665E" w:rsidP="00D074A4">
      <w:pPr>
        <w:rPr>
          <w:lang w:val="en-GB"/>
        </w:rPr>
      </w:pPr>
    </w:p>
    <w:p w:rsidR="00F8665E" w:rsidRDefault="00F8665E" w:rsidP="00F8665E">
      <w:pPr>
        <w:ind w:left="720" w:hanging="720"/>
        <w:rPr>
          <w:lang w:val="en-GB"/>
        </w:rPr>
      </w:pPr>
      <w:r>
        <w:rPr>
          <w:lang w:val="en-GB"/>
        </w:rPr>
        <w:t>0</w:t>
      </w:r>
      <w:r w:rsidR="00652806">
        <w:rPr>
          <w:lang w:val="en-GB"/>
        </w:rPr>
        <w:t>9</w:t>
      </w:r>
      <w:r>
        <w:rPr>
          <w:lang w:val="en-GB"/>
        </w:rPr>
        <w:t>.</w:t>
      </w:r>
      <w:r w:rsidR="00652806">
        <w:rPr>
          <w:lang w:val="en-GB"/>
        </w:rPr>
        <w:t>1</w:t>
      </w:r>
      <w:r>
        <w:rPr>
          <w:lang w:val="en-GB"/>
        </w:rPr>
        <w:t>5</w:t>
      </w:r>
      <w:r w:rsidRPr="00310E36">
        <w:rPr>
          <w:lang w:val="en-GB"/>
        </w:rPr>
        <w:tab/>
        <w:t>Summary of the Project plan, responsibilities, and schedule. We stick to the original work plan dates!</w:t>
      </w:r>
    </w:p>
    <w:p w:rsidR="00F8665E" w:rsidRDefault="00F8665E" w:rsidP="00F8665E">
      <w:pPr>
        <w:ind w:left="720" w:hanging="720"/>
        <w:rPr>
          <w:lang w:val="en-GB"/>
        </w:rPr>
      </w:pPr>
    </w:p>
    <w:p w:rsidR="00F8665E" w:rsidRPr="00310E36" w:rsidRDefault="00652806" w:rsidP="00F8665E">
      <w:pPr>
        <w:ind w:left="720" w:hanging="720"/>
        <w:rPr>
          <w:lang w:val="en-GB"/>
        </w:rPr>
      </w:pPr>
      <w:r>
        <w:rPr>
          <w:lang w:val="en-GB"/>
        </w:rPr>
        <w:t>09</w:t>
      </w:r>
      <w:r w:rsidR="00F8665E">
        <w:rPr>
          <w:lang w:val="en-GB"/>
        </w:rPr>
        <w:t>.</w:t>
      </w:r>
      <w:r>
        <w:rPr>
          <w:lang w:val="en-GB"/>
        </w:rPr>
        <w:t>45</w:t>
      </w:r>
      <w:r w:rsidR="00F8665E">
        <w:rPr>
          <w:lang w:val="en-GB"/>
        </w:rPr>
        <w:tab/>
        <w:t>Meeting evaluation and to do list</w:t>
      </w:r>
    </w:p>
    <w:p w:rsidR="00D074A4" w:rsidRDefault="00D074A4" w:rsidP="00D074A4">
      <w:pPr>
        <w:rPr>
          <w:lang w:val="en-GB"/>
        </w:rPr>
      </w:pPr>
    </w:p>
    <w:p w:rsidR="00F8665E" w:rsidRPr="00652806" w:rsidRDefault="00652806" w:rsidP="00D074A4">
      <w:pPr>
        <w:rPr>
          <w:color w:val="000000" w:themeColor="text1"/>
          <w:lang w:val="en-GB"/>
        </w:rPr>
      </w:pPr>
      <w:r>
        <w:rPr>
          <w:lang w:val="en-GB"/>
        </w:rPr>
        <w:t>10</w:t>
      </w:r>
      <w:r w:rsidR="00D074A4">
        <w:rPr>
          <w:lang w:val="en-GB"/>
        </w:rPr>
        <w:t>.00</w:t>
      </w:r>
      <w:r w:rsidR="00D074A4">
        <w:rPr>
          <w:lang w:val="en-GB"/>
        </w:rPr>
        <w:tab/>
      </w:r>
      <w:r w:rsidRPr="00652806">
        <w:rPr>
          <w:color w:val="000000" w:themeColor="text1"/>
          <w:lang w:val="en-GB"/>
        </w:rPr>
        <w:t>Depature for Cultural Day</w:t>
      </w:r>
    </w:p>
    <w:p w:rsidR="00F8665E" w:rsidRDefault="00F8665E" w:rsidP="00D074A4">
      <w:pPr>
        <w:rPr>
          <w:lang w:val="en-GB"/>
        </w:rPr>
      </w:pPr>
    </w:p>
    <w:p w:rsidR="00F8665E" w:rsidRPr="00F8665E" w:rsidRDefault="00F8665E" w:rsidP="00D074A4">
      <w:pPr>
        <w:rPr>
          <w:lang w:val="en-GB"/>
        </w:rPr>
      </w:pPr>
    </w:p>
    <w:p w:rsidR="00D074A4" w:rsidRPr="00F76995" w:rsidRDefault="006F06CC" w:rsidP="00D074A4">
      <w:pPr>
        <w:rPr>
          <w:rFonts w:ascii="Arial" w:hAnsi="Arial" w:cs="Arial"/>
          <w:b/>
          <w:sz w:val="28"/>
          <w:szCs w:val="28"/>
        </w:rPr>
      </w:pPr>
      <w:r>
        <w:rPr>
          <w:rFonts w:ascii="Arial" w:hAnsi="Arial" w:cs="Arial"/>
          <w:b/>
          <w:sz w:val="28"/>
          <w:szCs w:val="28"/>
        </w:rPr>
        <w:t>July</w:t>
      </w:r>
      <w:r w:rsidR="00F76995" w:rsidRPr="00F76995">
        <w:rPr>
          <w:rFonts w:ascii="Arial" w:hAnsi="Arial" w:cs="Arial"/>
          <w:b/>
          <w:sz w:val="28"/>
          <w:szCs w:val="28"/>
        </w:rPr>
        <w:t xml:space="preserve"> </w:t>
      </w:r>
      <w:r>
        <w:rPr>
          <w:rFonts w:ascii="Arial" w:hAnsi="Arial" w:cs="Arial"/>
          <w:b/>
          <w:sz w:val="28"/>
          <w:szCs w:val="28"/>
        </w:rPr>
        <w:t>4</w:t>
      </w:r>
      <w:r w:rsidR="00F76995" w:rsidRPr="00F76995">
        <w:rPr>
          <w:rFonts w:ascii="Arial" w:hAnsi="Arial" w:cs="Arial"/>
          <w:b/>
          <w:sz w:val="28"/>
          <w:szCs w:val="28"/>
          <w:vertAlign w:val="superscript"/>
        </w:rPr>
        <w:t>th</w:t>
      </w:r>
      <w:r w:rsidR="00F76995" w:rsidRPr="00F76995">
        <w:rPr>
          <w:rFonts w:ascii="Arial" w:hAnsi="Arial" w:cs="Arial"/>
          <w:b/>
          <w:sz w:val="28"/>
          <w:szCs w:val="28"/>
        </w:rPr>
        <w:t xml:space="preserve"> </w:t>
      </w:r>
    </w:p>
    <w:p w:rsidR="008009D8" w:rsidRPr="00310E36" w:rsidRDefault="008009D8" w:rsidP="008009D8">
      <w:pPr>
        <w:rPr>
          <w:lang w:val="en-GB"/>
        </w:rPr>
      </w:pPr>
      <w:r w:rsidRPr="00310E36">
        <w:rPr>
          <w:lang w:val="en-GB"/>
        </w:rPr>
        <w:t>Departure and travel.</w:t>
      </w:r>
    </w:p>
    <w:p w:rsidR="007412A6" w:rsidRPr="00310E36" w:rsidRDefault="007412A6" w:rsidP="008009D8">
      <w:pPr>
        <w:rPr>
          <w:lang w:val="en-GB"/>
        </w:rPr>
      </w:pPr>
    </w:p>
    <w:p w:rsidR="007412A6" w:rsidRPr="00310E36" w:rsidRDefault="007412A6" w:rsidP="007412A6">
      <w:pPr>
        <w:rPr>
          <w:color w:val="0000FF"/>
          <w:lang w:val="en-GB"/>
        </w:rPr>
      </w:pPr>
      <w:r w:rsidRPr="00310E36">
        <w:rPr>
          <w:color w:val="0000FF"/>
          <w:lang w:val="en-GB"/>
        </w:rPr>
        <w:lastRenderedPageBreak/>
        <w:t>* Please note that meals, drinks etc. due to the EU regulations set out in the financial handbook have to be paid by each participant / national team (the cost is of course covered by the per diem).</w:t>
      </w:r>
    </w:p>
    <w:p w:rsidR="007412A6" w:rsidRPr="00310E36" w:rsidRDefault="007412A6" w:rsidP="008009D8">
      <w:pPr>
        <w:rPr>
          <w:lang w:val="en-GB"/>
        </w:rPr>
      </w:pPr>
    </w:p>
    <w:sectPr w:rsidR="007412A6" w:rsidRPr="00310E36" w:rsidSect="00B25FAB">
      <w:headerReference w:type="even" r:id="rId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63" w:rsidRDefault="00C40663">
      <w:r>
        <w:separator/>
      </w:r>
    </w:p>
  </w:endnote>
  <w:endnote w:type="continuationSeparator" w:id="0">
    <w:p w:rsidR="00C40663" w:rsidRDefault="00C4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5E" w:rsidRPr="00586666" w:rsidRDefault="00F8665E">
    <w:pPr>
      <w:pStyle w:val="Sidefod"/>
    </w:pPr>
    <w:r>
      <w:t xml:space="preserve">Methods </w:t>
    </w:r>
    <w:r w:rsidRPr="004B2647">
      <w:rPr>
        <w:rFonts w:ascii="Arial" w:hAnsi="Arial" w:cs="Arial"/>
        <w:noProof/>
        <w:sz w:val="20"/>
      </w:rPr>
      <w:t>2013-1-FR1-LEO05-47980</w:t>
    </w:r>
    <w:r>
      <w:tab/>
    </w:r>
    <w:r>
      <w:tab/>
      <w:t xml:space="preserve">Page </w:t>
    </w:r>
    <w:r>
      <w:rPr>
        <w:rStyle w:val="Sidetal"/>
      </w:rPr>
      <w:fldChar w:fldCharType="begin"/>
    </w:r>
    <w:r>
      <w:rPr>
        <w:rStyle w:val="Sidetal"/>
      </w:rPr>
      <w:instrText xml:space="preserve"> PAGE </w:instrText>
    </w:r>
    <w:r>
      <w:rPr>
        <w:rStyle w:val="Sidetal"/>
      </w:rPr>
      <w:fldChar w:fldCharType="separate"/>
    </w:r>
    <w:r w:rsidR="00AB019A">
      <w:rPr>
        <w:rStyle w:val="Sidetal"/>
        <w:noProof/>
      </w:rPr>
      <w:t>1</w:t>
    </w:r>
    <w:r>
      <w:rPr>
        <w:rStyle w:val="Sidetal"/>
      </w:rPr>
      <w:fldChar w:fldCharType="end"/>
    </w:r>
    <w:r>
      <w:rPr>
        <w:rStyle w:val="Sidetal"/>
      </w:rPr>
      <w:t xml:space="preserve"> of </w:t>
    </w:r>
    <w:r>
      <w:rPr>
        <w:rStyle w:val="Sidetal"/>
      </w:rPr>
      <w:fldChar w:fldCharType="begin"/>
    </w:r>
    <w:r>
      <w:rPr>
        <w:rStyle w:val="Sidetal"/>
      </w:rPr>
      <w:instrText xml:space="preserve"> NUMPAGES </w:instrText>
    </w:r>
    <w:r>
      <w:rPr>
        <w:rStyle w:val="Sidetal"/>
      </w:rPr>
      <w:fldChar w:fldCharType="separate"/>
    </w:r>
    <w:r w:rsidR="00AB019A">
      <w:rPr>
        <w:rStyle w:val="Sidetal"/>
        <w:noProof/>
      </w:rPr>
      <w:t>4</w:t>
    </w:r>
    <w:r>
      <w:rPr>
        <w:rStyle w:val="Sidet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63" w:rsidRDefault="00C40663">
      <w:r>
        <w:separator/>
      </w:r>
    </w:p>
  </w:footnote>
  <w:footnote w:type="continuationSeparator" w:id="0">
    <w:p w:rsidR="00C40663" w:rsidRDefault="00C40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5E" w:rsidRDefault="00AB019A">
    <w:pPr>
      <w:pStyle w:val="Sidehoved"/>
    </w:pPr>
    <w:r>
      <w:rPr>
        <w:noProof/>
        <w:lang w:eastAsia="da-DK"/>
      </w:rPr>
      <w:drawing>
        <wp:inline distT="0" distB="0" distL="0" distR="0">
          <wp:extent cx="1690370" cy="595630"/>
          <wp:effectExtent l="0" t="0" r="11430" b="0"/>
          <wp:docPr id="2" name="Billede 2" descr="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5956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5E" w:rsidRDefault="00AB019A" w:rsidP="00FB7A0C">
    <w:pPr>
      <w:pStyle w:val="Sidehoved"/>
      <w:jc w:val="both"/>
    </w:pPr>
    <w:r>
      <w:rPr>
        <w:noProof/>
        <w:lang w:eastAsia="da-DK"/>
      </w:rPr>
      <w:drawing>
        <wp:inline distT="0" distB="0" distL="0" distR="0">
          <wp:extent cx="1562735" cy="446405"/>
          <wp:effectExtent l="0" t="0" r="12065" b="0"/>
          <wp:docPr id="3" name="Billede 3" descr="EU_flag_LLP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446405"/>
                  </a:xfrm>
                  <a:prstGeom prst="rect">
                    <a:avLst/>
                  </a:prstGeom>
                  <a:noFill/>
                  <a:ln>
                    <a:noFill/>
                  </a:ln>
                </pic:spPr>
              </pic:pic>
            </a:graphicData>
          </a:graphic>
        </wp:inline>
      </w:drawing>
    </w:r>
    <w:r w:rsidR="00F8665E">
      <w:t xml:space="preserve"> </w:t>
    </w:r>
    <w:r w:rsidR="00F8665E">
      <w:tab/>
    </w:r>
    <w:r w:rsidR="00F8665E">
      <w:tab/>
      <w:t xml:space="preserve">   </w:t>
    </w:r>
    <w:r>
      <w:rPr>
        <w:noProof/>
        <w:lang w:eastAsia="da-DK"/>
      </w:rPr>
      <w:drawing>
        <wp:inline distT="0" distB="0" distL="0" distR="0">
          <wp:extent cx="1488440" cy="436245"/>
          <wp:effectExtent l="0" t="0" r="10160" b="0"/>
          <wp:docPr id="4" name="Billede 4" descr="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ho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440" cy="436245"/>
                  </a:xfrm>
                  <a:prstGeom prst="rect">
                    <a:avLst/>
                  </a:prstGeom>
                  <a:noFill/>
                  <a:ln>
                    <a:noFill/>
                  </a:ln>
                </pic:spPr>
              </pic:pic>
            </a:graphicData>
          </a:graphic>
        </wp:inline>
      </w:drawing>
    </w:r>
  </w:p>
  <w:p w:rsidR="00F8665E" w:rsidRDefault="00F8665E" w:rsidP="009313ED">
    <w:pPr>
      <w:pStyle w:val="Sidehoved"/>
      <w:jc w:val="both"/>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16C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3722A"/>
    <w:multiLevelType w:val="multilevel"/>
    <w:tmpl w:val="9416A0DC"/>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6425E4"/>
    <w:multiLevelType w:val="hybridMultilevel"/>
    <w:tmpl w:val="B1440D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92D2261"/>
    <w:multiLevelType w:val="hybridMultilevel"/>
    <w:tmpl w:val="34D8D34E"/>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40A64"/>
    <w:multiLevelType w:val="hybridMultilevel"/>
    <w:tmpl w:val="7D86FCEC"/>
    <w:lvl w:ilvl="0" w:tplc="C316DE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846B29"/>
    <w:multiLevelType w:val="multilevel"/>
    <w:tmpl w:val="89064A32"/>
    <w:lvl w:ilvl="0">
      <w:start w:val="9"/>
      <w:numFmt w:val="decimalZero"/>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4695255"/>
    <w:multiLevelType w:val="multilevel"/>
    <w:tmpl w:val="9DCABF8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5D5799B"/>
    <w:multiLevelType w:val="hybridMultilevel"/>
    <w:tmpl w:val="188ADE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4907C42"/>
    <w:multiLevelType w:val="multilevel"/>
    <w:tmpl w:val="61904C28"/>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8066041"/>
    <w:multiLevelType w:val="multilevel"/>
    <w:tmpl w:val="F6CEE540"/>
    <w:lvl w:ilvl="0">
      <w:start w:val="9"/>
      <w:numFmt w:val="decimalZero"/>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A5C6B7A"/>
    <w:multiLevelType w:val="multilevel"/>
    <w:tmpl w:val="C7826FF4"/>
    <w:lvl w:ilvl="0">
      <w:start w:val="16"/>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B941785"/>
    <w:multiLevelType w:val="hybridMultilevel"/>
    <w:tmpl w:val="1EAE443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0"/>
  </w:num>
  <w:num w:numId="4">
    <w:abstractNumId w:val="6"/>
  </w:num>
  <w:num w:numId="5">
    <w:abstractNumId w:val="3"/>
  </w:num>
  <w:num w:numId="6">
    <w:abstractNumId w:val="9"/>
  </w:num>
  <w:num w:numId="7">
    <w:abstractNumId w:val="5"/>
  </w:num>
  <w:num w:numId="8">
    <w:abstractNumId w:val="8"/>
  </w:num>
  <w:num w:numId="9">
    <w:abstractNumId w:val="4"/>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2"/>
    <w:rsid w:val="00005336"/>
    <w:rsid w:val="000315E3"/>
    <w:rsid w:val="00033CB9"/>
    <w:rsid w:val="000369EA"/>
    <w:rsid w:val="00042D62"/>
    <w:rsid w:val="00055738"/>
    <w:rsid w:val="00070FE6"/>
    <w:rsid w:val="00086340"/>
    <w:rsid w:val="000A51CD"/>
    <w:rsid w:val="000A5F6B"/>
    <w:rsid w:val="000B2622"/>
    <w:rsid w:val="000B379E"/>
    <w:rsid w:val="000B7E6E"/>
    <w:rsid w:val="000C2B61"/>
    <w:rsid w:val="000C3355"/>
    <w:rsid w:val="000D2620"/>
    <w:rsid w:val="000D52E0"/>
    <w:rsid w:val="00104111"/>
    <w:rsid w:val="00106A95"/>
    <w:rsid w:val="00110A53"/>
    <w:rsid w:val="00115FAD"/>
    <w:rsid w:val="00122F39"/>
    <w:rsid w:val="00123BA8"/>
    <w:rsid w:val="001321DF"/>
    <w:rsid w:val="00140D2A"/>
    <w:rsid w:val="001604DA"/>
    <w:rsid w:val="001643F2"/>
    <w:rsid w:val="00175D45"/>
    <w:rsid w:val="00197276"/>
    <w:rsid w:val="001A0288"/>
    <w:rsid w:val="001A05AD"/>
    <w:rsid w:val="001A22FE"/>
    <w:rsid w:val="001B276F"/>
    <w:rsid w:val="001B3FCA"/>
    <w:rsid w:val="001D2CC8"/>
    <w:rsid w:val="001E4F1A"/>
    <w:rsid w:val="001F3534"/>
    <w:rsid w:val="00200710"/>
    <w:rsid w:val="00201BD3"/>
    <w:rsid w:val="00212041"/>
    <w:rsid w:val="0022027E"/>
    <w:rsid w:val="00225F4B"/>
    <w:rsid w:val="002455E3"/>
    <w:rsid w:val="002468FB"/>
    <w:rsid w:val="00257A29"/>
    <w:rsid w:val="002645AA"/>
    <w:rsid w:val="00274539"/>
    <w:rsid w:val="002A048F"/>
    <w:rsid w:val="002B099F"/>
    <w:rsid w:val="002B5730"/>
    <w:rsid w:val="002D3BD3"/>
    <w:rsid w:val="002D6108"/>
    <w:rsid w:val="002E2DD7"/>
    <w:rsid w:val="002E3651"/>
    <w:rsid w:val="00310E36"/>
    <w:rsid w:val="003340D9"/>
    <w:rsid w:val="00354FA7"/>
    <w:rsid w:val="00356C1D"/>
    <w:rsid w:val="00362852"/>
    <w:rsid w:val="003931A0"/>
    <w:rsid w:val="003A5620"/>
    <w:rsid w:val="003B5683"/>
    <w:rsid w:val="003C34C9"/>
    <w:rsid w:val="003E3C97"/>
    <w:rsid w:val="004030DA"/>
    <w:rsid w:val="0041332D"/>
    <w:rsid w:val="00424933"/>
    <w:rsid w:val="00455C31"/>
    <w:rsid w:val="00467066"/>
    <w:rsid w:val="00467C4B"/>
    <w:rsid w:val="004760C0"/>
    <w:rsid w:val="00480534"/>
    <w:rsid w:val="00480798"/>
    <w:rsid w:val="004837A1"/>
    <w:rsid w:val="00496858"/>
    <w:rsid w:val="004A7A95"/>
    <w:rsid w:val="004B2647"/>
    <w:rsid w:val="004D3FFD"/>
    <w:rsid w:val="004E1FB4"/>
    <w:rsid w:val="004E6029"/>
    <w:rsid w:val="004E6FAB"/>
    <w:rsid w:val="004F3427"/>
    <w:rsid w:val="004F7EC0"/>
    <w:rsid w:val="00507004"/>
    <w:rsid w:val="00543F69"/>
    <w:rsid w:val="00586666"/>
    <w:rsid w:val="005A1F91"/>
    <w:rsid w:val="005A7E86"/>
    <w:rsid w:val="005D09B6"/>
    <w:rsid w:val="005D1013"/>
    <w:rsid w:val="005D2159"/>
    <w:rsid w:val="005E0C2F"/>
    <w:rsid w:val="005E2610"/>
    <w:rsid w:val="005F0187"/>
    <w:rsid w:val="00630B6F"/>
    <w:rsid w:val="00643C47"/>
    <w:rsid w:val="00652806"/>
    <w:rsid w:val="00690F70"/>
    <w:rsid w:val="00691F82"/>
    <w:rsid w:val="006B0A15"/>
    <w:rsid w:val="006B1925"/>
    <w:rsid w:val="006B1AF2"/>
    <w:rsid w:val="006C2C63"/>
    <w:rsid w:val="006C4B21"/>
    <w:rsid w:val="006D25F7"/>
    <w:rsid w:val="006F06CC"/>
    <w:rsid w:val="006F1D0B"/>
    <w:rsid w:val="0070569B"/>
    <w:rsid w:val="007273E3"/>
    <w:rsid w:val="007412A6"/>
    <w:rsid w:val="007448D6"/>
    <w:rsid w:val="00790652"/>
    <w:rsid w:val="0079219D"/>
    <w:rsid w:val="007B0AF2"/>
    <w:rsid w:val="007C11BE"/>
    <w:rsid w:val="007C4520"/>
    <w:rsid w:val="007F0B7E"/>
    <w:rsid w:val="008009D8"/>
    <w:rsid w:val="00800E1D"/>
    <w:rsid w:val="00801AD4"/>
    <w:rsid w:val="008108A7"/>
    <w:rsid w:val="0083703C"/>
    <w:rsid w:val="00842ED9"/>
    <w:rsid w:val="008B48A1"/>
    <w:rsid w:val="008C1CA2"/>
    <w:rsid w:val="008D6E6B"/>
    <w:rsid w:val="008E40E0"/>
    <w:rsid w:val="008F3E0D"/>
    <w:rsid w:val="008F75ED"/>
    <w:rsid w:val="00920A5D"/>
    <w:rsid w:val="0093038C"/>
    <w:rsid w:val="00930915"/>
    <w:rsid w:val="009313ED"/>
    <w:rsid w:val="00935FDE"/>
    <w:rsid w:val="0094671A"/>
    <w:rsid w:val="0095325E"/>
    <w:rsid w:val="009563D8"/>
    <w:rsid w:val="00964586"/>
    <w:rsid w:val="009A7912"/>
    <w:rsid w:val="009B6A5A"/>
    <w:rsid w:val="009D5F65"/>
    <w:rsid w:val="009F765A"/>
    <w:rsid w:val="00A15045"/>
    <w:rsid w:val="00A20186"/>
    <w:rsid w:val="00A266CD"/>
    <w:rsid w:val="00A31343"/>
    <w:rsid w:val="00A44CD1"/>
    <w:rsid w:val="00A4522C"/>
    <w:rsid w:val="00A54B86"/>
    <w:rsid w:val="00A7228E"/>
    <w:rsid w:val="00A74BD6"/>
    <w:rsid w:val="00A83AF2"/>
    <w:rsid w:val="00AA4B22"/>
    <w:rsid w:val="00AB019A"/>
    <w:rsid w:val="00AB1DA9"/>
    <w:rsid w:val="00AC2796"/>
    <w:rsid w:val="00AC7510"/>
    <w:rsid w:val="00B25FAB"/>
    <w:rsid w:val="00B40FCB"/>
    <w:rsid w:val="00B569BD"/>
    <w:rsid w:val="00B742E2"/>
    <w:rsid w:val="00B75F86"/>
    <w:rsid w:val="00B776F1"/>
    <w:rsid w:val="00B807D0"/>
    <w:rsid w:val="00B87C4B"/>
    <w:rsid w:val="00BA0A75"/>
    <w:rsid w:val="00BA23CA"/>
    <w:rsid w:val="00BB0126"/>
    <w:rsid w:val="00BB0862"/>
    <w:rsid w:val="00BB2FC9"/>
    <w:rsid w:val="00BC4013"/>
    <w:rsid w:val="00BD1E6E"/>
    <w:rsid w:val="00BD28E8"/>
    <w:rsid w:val="00BF48B8"/>
    <w:rsid w:val="00C1623F"/>
    <w:rsid w:val="00C323E3"/>
    <w:rsid w:val="00C3691B"/>
    <w:rsid w:val="00C372CB"/>
    <w:rsid w:val="00C40663"/>
    <w:rsid w:val="00C42F37"/>
    <w:rsid w:val="00C62B65"/>
    <w:rsid w:val="00C66B69"/>
    <w:rsid w:val="00C73E0F"/>
    <w:rsid w:val="00C75734"/>
    <w:rsid w:val="00C8209A"/>
    <w:rsid w:val="00CA3BF8"/>
    <w:rsid w:val="00CC30F9"/>
    <w:rsid w:val="00CC3B08"/>
    <w:rsid w:val="00CC4EF8"/>
    <w:rsid w:val="00CD126E"/>
    <w:rsid w:val="00CE4AAF"/>
    <w:rsid w:val="00CE73E2"/>
    <w:rsid w:val="00CF2B8E"/>
    <w:rsid w:val="00D01B27"/>
    <w:rsid w:val="00D0313C"/>
    <w:rsid w:val="00D074A4"/>
    <w:rsid w:val="00D1009D"/>
    <w:rsid w:val="00D315E3"/>
    <w:rsid w:val="00D3506A"/>
    <w:rsid w:val="00D559AE"/>
    <w:rsid w:val="00D86E74"/>
    <w:rsid w:val="00D86F80"/>
    <w:rsid w:val="00D90AC3"/>
    <w:rsid w:val="00D94754"/>
    <w:rsid w:val="00DA0A05"/>
    <w:rsid w:val="00DB07D0"/>
    <w:rsid w:val="00DB0894"/>
    <w:rsid w:val="00DB21DD"/>
    <w:rsid w:val="00DB4C62"/>
    <w:rsid w:val="00DC6845"/>
    <w:rsid w:val="00DE2737"/>
    <w:rsid w:val="00DE72AE"/>
    <w:rsid w:val="00E0689A"/>
    <w:rsid w:val="00E20D7C"/>
    <w:rsid w:val="00E36722"/>
    <w:rsid w:val="00E376C0"/>
    <w:rsid w:val="00E45012"/>
    <w:rsid w:val="00E50310"/>
    <w:rsid w:val="00E52CF9"/>
    <w:rsid w:val="00E608BA"/>
    <w:rsid w:val="00E84913"/>
    <w:rsid w:val="00E92B1B"/>
    <w:rsid w:val="00EA4C11"/>
    <w:rsid w:val="00EB1A25"/>
    <w:rsid w:val="00EB4828"/>
    <w:rsid w:val="00ED193D"/>
    <w:rsid w:val="00F233B0"/>
    <w:rsid w:val="00F31F99"/>
    <w:rsid w:val="00F320C6"/>
    <w:rsid w:val="00F3785B"/>
    <w:rsid w:val="00F703CD"/>
    <w:rsid w:val="00F73AF6"/>
    <w:rsid w:val="00F76995"/>
    <w:rsid w:val="00F8665E"/>
    <w:rsid w:val="00F96A04"/>
    <w:rsid w:val="00FA4983"/>
    <w:rsid w:val="00FA743E"/>
    <w:rsid w:val="00FB0074"/>
    <w:rsid w:val="00FB7A0C"/>
    <w:rsid w:val="00FD693B"/>
    <w:rsid w:val="00FE1933"/>
    <w:rsid w:val="00FE3908"/>
    <w:rsid w:val="00FF70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42F37"/>
    <w:rPr>
      <w:sz w:val="24"/>
      <w:szCs w:val="24"/>
      <w:lang w:val="en-US" w:eastAsia="en-US"/>
    </w:rPr>
  </w:style>
  <w:style w:type="paragraph" w:styleId="Overskrift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9727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C2C6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Llink">
    <w:name w:val="Hyperlink"/>
    <w:rsid w:val="00BB2FC9"/>
    <w:rPr>
      <w:color w:val="0000FF"/>
      <w:u w:val="single"/>
    </w:rPr>
  </w:style>
  <w:style w:type="paragraph" w:styleId="Markeringsbobletekst">
    <w:name w:val="Balloon Text"/>
    <w:basedOn w:val="Normal"/>
    <w:semiHidden/>
    <w:rsid w:val="00D559AE"/>
    <w:rPr>
      <w:rFonts w:ascii="Tahoma" w:hAnsi="Tahoma" w:cs="Tahoma"/>
      <w:sz w:val="16"/>
      <w:szCs w:val="16"/>
    </w:rPr>
  </w:style>
  <w:style w:type="paragraph" w:styleId="Sidehoved">
    <w:name w:val="header"/>
    <w:basedOn w:val="Normal"/>
    <w:rsid w:val="005E2610"/>
    <w:pPr>
      <w:tabs>
        <w:tab w:val="center" w:pos="4320"/>
        <w:tab w:val="right" w:pos="8640"/>
      </w:tabs>
    </w:pPr>
  </w:style>
  <w:style w:type="paragraph" w:styleId="Sidefod">
    <w:name w:val="footer"/>
    <w:basedOn w:val="Normal"/>
    <w:rsid w:val="005E2610"/>
    <w:pPr>
      <w:tabs>
        <w:tab w:val="center" w:pos="4320"/>
        <w:tab w:val="right" w:pos="8640"/>
      </w:tabs>
    </w:pPr>
  </w:style>
  <w:style w:type="character" w:customStyle="1" w:styleId="Overskrift2Tegn">
    <w:name w:val="Overskrift 2 Tegn"/>
    <w:link w:val="Overskrift2"/>
    <w:rsid w:val="00643C47"/>
    <w:rPr>
      <w:rFonts w:ascii="Arial" w:hAnsi="Arial" w:cs="Arial"/>
      <w:b/>
      <w:bCs/>
      <w:i/>
      <w:iCs/>
      <w:sz w:val="28"/>
      <w:szCs w:val="28"/>
      <w:lang w:val="en-US" w:eastAsia="en-US" w:bidi="ar-SA"/>
    </w:rPr>
  </w:style>
  <w:style w:type="character" w:styleId="Sidetal">
    <w:name w:val="page number"/>
    <w:basedOn w:val="Standardskrifttypeiafsnit"/>
    <w:rsid w:val="00630B6F"/>
  </w:style>
  <w:style w:type="paragraph" w:customStyle="1" w:styleId="normal0">
    <w:name w:val="normal"/>
    <w:basedOn w:val="Normal"/>
    <w:rsid w:val="00630B6F"/>
    <w:rPr>
      <w:rFonts w:eastAsia="Calibri"/>
      <w:lang w:val="da-DK" w:eastAsia="da-DK"/>
    </w:rPr>
  </w:style>
  <w:style w:type="character" w:customStyle="1" w:styleId="normalchar1">
    <w:name w:val="normal__char1"/>
    <w:rsid w:val="00630B6F"/>
    <w:rPr>
      <w:rFonts w:ascii="Times New Roman" w:hAnsi="Times New Roman" w:cs="Times New Roman"/>
      <w:sz w:val="24"/>
      <w:szCs w:val="24"/>
      <w:u w:val="none"/>
      <w:effect w:val="none"/>
    </w:rPr>
  </w:style>
  <w:style w:type="character" w:customStyle="1" w:styleId="rwrro">
    <w:name w:val="rwrro"/>
    <w:rsid w:val="008009D8"/>
    <w:rPr>
      <w:strike w:val="0"/>
      <w:dstrike w:val="0"/>
      <w:color w:val="3F52B8"/>
      <w:u w:val="none"/>
      <w:effect w:val="none"/>
    </w:rPr>
  </w:style>
  <w:style w:type="paragraph" w:styleId="Dokumentoversigt">
    <w:name w:val="Document Map"/>
    <w:basedOn w:val="Normal"/>
    <w:link w:val="DokumentoversigtTegn"/>
    <w:rsid w:val="008108A7"/>
    <w:rPr>
      <w:rFonts w:ascii="Lucida Grande" w:hAnsi="Lucida Grande" w:cs="Lucida Grande"/>
    </w:rPr>
  </w:style>
  <w:style w:type="character" w:customStyle="1" w:styleId="DokumentoversigtTegn">
    <w:name w:val="Dokumentoversigt Tegn"/>
    <w:link w:val="Dokumentoversigt"/>
    <w:rsid w:val="008108A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42F37"/>
    <w:rPr>
      <w:sz w:val="24"/>
      <w:szCs w:val="24"/>
      <w:lang w:val="en-US" w:eastAsia="en-US"/>
    </w:rPr>
  </w:style>
  <w:style w:type="paragraph" w:styleId="Overskrift1">
    <w:name w:val="heading 1"/>
    <w:basedOn w:val="Normal"/>
    <w:next w:val="Normal"/>
    <w:qFormat/>
    <w:rsid w:val="00BB2FC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97276"/>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C2C63"/>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TexteParagraph">
    <w:name w:val="1TexteParagraphé"/>
    <w:basedOn w:val="Normal"/>
    <w:rsid w:val="009A7912"/>
    <w:pPr>
      <w:tabs>
        <w:tab w:val="left" w:pos="1134"/>
      </w:tabs>
      <w:spacing w:line="220" w:lineRule="exact"/>
      <w:ind w:left="992" w:right="227" w:hanging="567"/>
    </w:pPr>
    <w:rPr>
      <w:rFonts w:ascii="Helvetica" w:hAnsi="Helvetica"/>
      <w:sz w:val="18"/>
      <w:szCs w:val="20"/>
      <w:lang w:val="fr-FR" w:eastAsia="da-DK"/>
    </w:rPr>
  </w:style>
  <w:style w:type="character" w:styleId="Llink">
    <w:name w:val="Hyperlink"/>
    <w:rsid w:val="00BB2FC9"/>
    <w:rPr>
      <w:color w:val="0000FF"/>
      <w:u w:val="single"/>
    </w:rPr>
  </w:style>
  <w:style w:type="paragraph" w:styleId="Markeringsbobletekst">
    <w:name w:val="Balloon Text"/>
    <w:basedOn w:val="Normal"/>
    <w:semiHidden/>
    <w:rsid w:val="00D559AE"/>
    <w:rPr>
      <w:rFonts w:ascii="Tahoma" w:hAnsi="Tahoma" w:cs="Tahoma"/>
      <w:sz w:val="16"/>
      <w:szCs w:val="16"/>
    </w:rPr>
  </w:style>
  <w:style w:type="paragraph" w:styleId="Sidehoved">
    <w:name w:val="header"/>
    <w:basedOn w:val="Normal"/>
    <w:rsid w:val="005E2610"/>
    <w:pPr>
      <w:tabs>
        <w:tab w:val="center" w:pos="4320"/>
        <w:tab w:val="right" w:pos="8640"/>
      </w:tabs>
    </w:pPr>
  </w:style>
  <w:style w:type="paragraph" w:styleId="Sidefod">
    <w:name w:val="footer"/>
    <w:basedOn w:val="Normal"/>
    <w:rsid w:val="005E2610"/>
    <w:pPr>
      <w:tabs>
        <w:tab w:val="center" w:pos="4320"/>
        <w:tab w:val="right" w:pos="8640"/>
      </w:tabs>
    </w:pPr>
  </w:style>
  <w:style w:type="character" w:customStyle="1" w:styleId="Overskrift2Tegn">
    <w:name w:val="Overskrift 2 Tegn"/>
    <w:link w:val="Overskrift2"/>
    <w:rsid w:val="00643C47"/>
    <w:rPr>
      <w:rFonts w:ascii="Arial" w:hAnsi="Arial" w:cs="Arial"/>
      <w:b/>
      <w:bCs/>
      <w:i/>
      <w:iCs/>
      <w:sz w:val="28"/>
      <w:szCs w:val="28"/>
      <w:lang w:val="en-US" w:eastAsia="en-US" w:bidi="ar-SA"/>
    </w:rPr>
  </w:style>
  <w:style w:type="character" w:styleId="Sidetal">
    <w:name w:val="page number"/>
    <w:basedOn w:val="Standardskrifttypeiafsnit"/>
    <w:rsid w:val="00630B6F"/>
  </w:style>
  <w:style w:type="paragraph" w:customStyle="1" w:styleId="normal0">
    <w:name w:val="normal"/>
    <w:basedOn w:val="Normal"/>
    <w:rsid w:val="00630B6F"/>
    <w:rPr>
      <w:rFonts w:eastAsia="Calibri"/>
      <w:lang w:val="da-DK" w:eastAsia="da-DK"/>
    </w:rPr>
  </w:style>
  <w:style w:type="character" w:customStyle="1" w:styleId="normalchar1">
    <w:name w:val="normal__char1"/>
    <w:rsid w:val="00630B6F"/>
    <w:rPr>
      <w:rFonts w:ascii="Times New Roman" w:hAnsi="Times New Roman" w:cs="Times New Roman"/>
      <w:sz w:val="24"/>
      <w:szCs w:val="24"/>
      <w:u w:val="none"/>
      <w:effect w:val="none"/>
    </w:rPr>
  </w:style>
  <w:style w:type="character" w:customStyle="1" w:styleId="rwrro">
    <w:name w:val="rwrro"/>
    <w:rsid w:val="008009D8"/>
    <w:rPr>
      <w:strike w:val="0"/>
      <w:dstrike w:val="0"/>
      <w:color w:val="3F52B8"/>
      <w:u w:val="none"/>
      <w:effect w:val="none"/>
    </w:rPr>
  </w:style>
  <w:style w:type="paragraph" w:styleId="Dokumentoversigt">
    <w:name w:val="Document Map"/>
    <w:basedOn w:val="Normal"/>
    <w:link w:val="DokumentoversigtTegn"/>
    <w:rsid w:val="008108A7"/>
    <w:rPr>
      <w:rFonts w:ascii="Lucida Grande" w:hAnsi="Lucida Grande" w:cs="Lucida Grande"/>
    </w:rPr>
  </w:style>
  <w:style w:type="character" w:customStyle="1" w:styleId="DokumentoversigtTegn">
    <w:name w:val="Dokumentoversigt Tegn"/>
    <w:link w:val="Dokumentoversigt"/>
    <w:rsid w:val="008108A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3295</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Agenda for Brussels workshop</vt:lpstr>
    </vt:vector>
  </TitlesOfParts>
  <Company>Syddansk Erhvervsskole</Company>
  <LinksUpToDate>false</LinksUpToDate>
  <CharactersWithSpaces>3828</CharactersWithSpaces>
  <SharedDoc>false</SharedDoc>
  <HLinks>
    <vt:vector size="18" baseType="variant">
      <vt:variant>
        <vt:i4>7077888</vt:i4>
      </vt:variant>
      <vt:variant>
        <vt:i4>5886</vt:i4>
      </vt:variant>
      <vt:variant>
        <vt:i4>1028</vt:i4>
      </vt:variant>
      <vt:variant>
        <vt:i4>1</vt:i4>
      </vt:variant>
      <vt:variant>
        <vt:lpwstr>LLL</vt:lpwstr>
      </vt:variant>
      <vt:variant>
        <vt:lpwstr/>
      </vt:variant>
      <vt:variant>
        <vt:i4>7077963</vt:i4>
      </vt:variant>
      <vt:variant>
        <vt:i4>5889</vt:i4>
      </vt:variant>
      <vt:variant>
        <vt:i4>1026</vt:i4>
      </vt:variant>
      <vt:variant>
        <vt:i4>1</vt:i4>
      </vt:variant>
      <vt:variant>
        <vt:lpwstr>EU_flag_LLP_FR</vt:lpwstr>
      </vt:variant>
      <vt:variant>
        <vt:lpwstr/>
      </vt:variant>
      <vt:variant>
        <vt:i4>6881285</vt:i4>
      </vt:variant>
      <vt:variant>
        <vt:i4>5896</vt:i4>
      </vt:variant>
      <vt:variant>
        <vt:i4>1027</vt:i4>
      </vt:variant>
      <vt:variant>
        <vt:i4>1</vt:i4>
      </vt:variant>
      <vt:variant>
        <vt:lpwstr>Methods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Brussels workshop</dc:title>
  <dc:subject/>
  <dc:creator>Kent Andersen</dc:creator>
  <cp:keywords/>
  <dc:description/>
  <cp:lastModifiedBy>Cecilia Leboeuf</cp:lastModifiedBy>
  <cp:revision>2</cp:revision>
  <cp:lastPrinted>2015-04-14T18:03:00Z</cp:lastPrinted>
  <dcterms:created xsi:type="dcterms:W3CDTF">2015-06-25T18:46:00Z</dcterms:created>
  <dcterms:modified xsi:type="dcterms:W3CDTF">2015-06-25T18:46:00Z</dcterms:modified>
</cp:coreProperties>
</file>